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</w:t>
      </w:r>
      <w:proofErr w:type="gramStart"/>
      <w:r w:rsidRPr="00475A57">
        <w:rPr>
          <w:b/>
          <w:bCs/>
        </w:rPr>
        <w:t>С(</w:t>
      </w:r>
      <w:proofErr w:type="gramEnd"/>
      <w:r w:rsidRPr="00475A57">
        <w:rPr>
          <w:b/>
          <w:bCs/>
        </w:rPr>
        <w:t>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специальности СПО</w:t>
      </w:r>
    </w:p>
    <w:p w:rsidR="00475A57" w:rsidRPr="0093013F" w:rsidRDefault="009F4E8A" w:rsidP="00475A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DAE" w:rsidRP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9F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1.1 Программа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специалистов среднего звена (ППССЗ) по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специальности</w:t>
      </w:r>
      <w:r w:rsidR="009F4E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F4E8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9F4E8A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F4E8A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9F4E8A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9F4E8A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9F4E8A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Я) «Якутский коммунально-строительный техникум»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учетом требований рынка труда.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подготовки специалистов среднего звена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</w:t>
      </w:r>
      <w:proofErr w:type="gramEnd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181DAE" w:rsidRPr="00475A57" w:rsidRDefault="00181DAE" w:rsidP="006B20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документы для разработки программы подготовки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среднего звена по специальности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DAE" w:rsidRPr="00475A57" w:rsidRDefault="00181DAE" w:rsidP="006B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правовую базу разработки ППССЗ по специальности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составляют: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181DAE" w:rsidRPr="00181DAE" w:rsidRDefault="00181DAE" w:rsidP="006B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образования по специальности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B2030" w:rsidRPr="0093013F" w:rsidRDefault="00181DAE" w:rsidP="006B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программы подготовки специалистов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звена по специальности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2030" w:rsidRPr="0093013F" w:rsidRDefault="00181DAE" w:rsidP="006B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Сроки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получения СПО по специальности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2030" w:rsidRPr="00475A57" w:rsidRDefault="006B2030" w:rsidP="006B2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базовой подготовки в </w:t>
      </w:r>
      <w:r w:rsidR="006B2030">
        <w:rPr>
          <w:rFonts w:ascii="Times New Roman" w:eastAsia="TimesNewRomanPSMT" w:hAnsi="Times New Roman" w:cs="Times New Roman"/>
          <w:sz w:val="24"/>
          <w:szCs w:val="24"/>
        </w:rPr>
        <w:t xml:space="preserve"> за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очной форме обучения 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47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ППССЗ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</w:p>
          <w:p w:rsidR="00181DAE" w:rsidRPr="00181DAE" w:rsidRDefault="0043203D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</w:t>
            </w: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ППССЗ базовой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Pr="00181DAE" w:rsidRDefault="00FE3E5D" w:rsidP="006B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B2030">
              <w:rPr>
                <w:rFonts w:ascii="Times New Roman" w:eastAsia="TimesNewRomanPSMT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91" w:type="dxa"/>
          </w:tcPr>
          <w:p w:rsidR="00181DAE" w:rsidRPr="00181DAE" w:rsidRDefault="006B2030" w:rsidP="006B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6B2030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ППССЗ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за весь период </w:t>
      </w:r>
      <w:r w:rsidR="007272AF">
        <w:rPr>
          <w:rFonts w:ascii="Times New Roman" w:eastAsia="TimesNewRomanPSMT" w:hAnsi="Times New Roman" w:cs="Times New Roman"/>
          <w:sz w:val="24"/>
          <w:szCs w:val="24"/>
        </w:rPr>
        <w:t xml:space="preserve">заочного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 xml:space="preserve">составляет </w:t>
      </w:r>
      <w:r w:rsidR="007272AF" w:rsidRPr="007272AF">
        <w:rPr>
          <w:rFonts w:ascii="Times New Roman" w:eastAsia="TimesNewRomanPSMT" w:hAnsi="Times New Roman" w:cs="Times New Roman"/>
          <w:sz w:val="24"/>
          <w:szCs w:val="24"/>
        </w:rPr>
        <w:t>3294</w:t>
      </w:r>
      <w:r w:rsidR="00475A57" w:rsidRPr="00727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475A57" w:rsidRPr="007272AF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 w:rsidRPr="00727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 w:rsidRPr="00727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 w:rsidRPr="00727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 w:rsidRPr="007272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NewRomanPSMT" w:hAnsi="Times New Roman" w:cs="Times New Roman"/>
          <w:sz w:val="24"/>
          <w:szCs w:val="24"/>
        </w:rPr>
        <w:t>качества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освоения студентом ППССЗ.</w:t>
      </w:r>
      <w:proofErr w:type="gramEnd"/>
    </w:p>
    <w:p w:rsidR="00385AA3" w:rsidRDefault="00385AA3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475A57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475A57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ППССЗ на базе среднего общего образования</w:t>
      </w:r>
      <w:r w:rsidR="0043203D" w:rsidRPr="00475A57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4786" w:type="dxa"/>
          </w:tcPr>
          <w:p w:rsidR="00181DAE" w:rsidRPr="00181DAE" w:rsidRDefault="003C085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181DAE" w:rsidRDefault="003C085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 (по профилю специальности</w:t>
            </w:r>
            <w:proofErr w:type="gramEnd"/>
          </w:p>
        </w:tc>
        <w:tc>
          <w:tcPr>
            <w:tcW w:w="4786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Производственная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3C085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3C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C085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147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181DAE" w:rsidRDefault="00181DAE" w:rsidP="00181DAE">
      <w:pPr>
        <w:jc w:val="both"/>
        <w:rPr>
          <w:rFonts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специальности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6B2030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6B2030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6B2030" w:rsidRDefault="006B2030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</w:p>
    <w:p w:rsidR="00181DAE" w:rsidRPr="00181DAE" w:rsidRDefault="00181DAE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2.1.3. Виды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8026A6" w:rsidRPr="002454F6" w:rsidRDefault="008026A6" w:rsidP="002454F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4F6">
        <w:rPr>
          <w:rFonts w:ascii="Times New Roman" w:eastAsia="TimesNewRomanPSMT" w:hAnsi="Times New Roman" w:cs="Times New Roman"/>
          <w:sz w:val="24"/>
          <w:szCs w:val="24"/>
        </w:rPr>
        <w:t>Обеспечение реализации прав граждан в сфере пенсионного обеспечения</w:t>
      </w:r>
      <w:r w:rsidR="002454F6" w:rsidRPr="002454F6">
        <w:rPr>
          <w:rFonts w:ascii="Times New Roman" w:eastAsia="TimesNewRomanPSMT" w:hAnsi="Times New Roman" w:cs="Times New Roman"/>
          <w:sz w:val="24"/>
          <w:szCs w:val="24"/>
        </w:rPr>
        <w:t xml:space="preserve"> и социальной защиты</w:t>
      </w:r>
    </w:p>
    <w:p w:rsidR="002454F6" w:rsidRPr="002454F6" w:rsidRDefault="002454F6" w:rsidP="002454F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4F6">
        <w:rPr>
          <w:rFonts w:ascii="Times New Roman" w:eastAsia="TimesNewRomanPSMT" w:hAnsi="Times New Roman" w:cs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ППССЗ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160B7F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6C441B" w:rsidRDefault="002454F6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Юрист (базовой подготовки)</w:t>
      </w:r>
      <w:r w:rsidR="006C441B" w:rsidRP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6C441B">
        <w:rPr>
          <w:rFonts w:ascii="Times New Roman" w:eastAsia="TimesNewRomanPSMT" w:hAnsi="Times New Roman" w:cs="Times New Roman"/>
          <w:sz w:val="24"/>
          <w:szCs w:val="24"/>
        </w:rPr>
        <w:t xml:space="preserve"> должен обладать общими </w:t>
      </w:r>
      <w:r w:rsidR="006C441B" w:rsidRPr="006C441B">
        <w:rPr>
          <w:rFonts w:ascii="Times New Roman" w:eastAsia="TimesNewRomanPSMT" w:hAnsi="Times New Roman" w:cs="Times New Roman"/>
          <w:sz w:val="24"/>
          <w:szCs w:val="24"/>
        </w:rPr>
        <w:t>компетенциями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C441B" w:rsidRPr="006C441B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  <w:lang w:val="en-US"/>
        </w:rPr>
        <w:t>OK</w:t>
      </w:r>
      <w:r w:rsidRPr="006C441B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 xml:space="preserve">ОК 9. Ориентироваться в условиях </w:t>
      </w:r>
      <w:r w:rsidR="002454F6">
        <w:rPr>
          <w:sz w:val="24"/>
          <w:szCs w:val="24"/>
        </w:rPr>
        <w:t>изменения правовой базы</w:t>
      </w:r>
      <w:r w:rsidRPr="006C441B">
        <w:rPr>
          <w:sz w:val="24"/>
          <w:szCs w:val="24"/>
        </w:rPr>
        <w:t>.</w:t>
      </w:r>
    </w:p>
    <w:p w:rsidR="002454F6" w:rsidRDefault="002454F6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 10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облюдать основы здорового образа жизни, требования охраны труда</w:t>
      </w:r>
    </w:p>
    <w:p w:rsidR="002454F6" w:rsidRDefault="002454F6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 11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облюдать деловой этикет, культуру и психологические основы общения, нормы и правила поведения</w:t>
      </w:r>
    </w:p>
    <w:p w:rsidR="002454F6" w:rsidRPr="006C441B" w:rsidRDefault="002454F6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 12. Проявлять нетерпимость к коррупционному поведению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1B" w:rsidRPr="006C441B" w:rsidRDefault="002454F6" w:rsidP="006C441B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Юрист (базовой подготовки)</w:t>
      </w:r>
      <w:r w:rsidR="006C441B" w:rsidRPr="006C441B">
        <w:rPr>
          <w:rFonts w:eastAsia="TimesNewRomanPSMT"/>
          <w:sz w:val="24"/>
          <w:szCs w:val="24"/>
        </w:rPr>
        <w:t xml:space="preserve"> </w:t>
      </w:r>
      <w:r w:rsidR="00C349A8" w:rsidRPr="006C441B">
        <w:rPr>
          <w:rFonts w:eastAsia="TimesNewRomanPSMT"/>
          <w:sz w:val="24"/>
          <w:szCs w:val="24"/>
        </w:rPr>
        <w:t xml:space="preserve"> должен обладать профессиональными компетенциями,</w:t>
      </w:r>
      <w:r w:rsidR="00160B7F" w:rsidRPr="006C441B">
        <w:rPr>
          <w:rFonts w:eastAsia="TimesNewRomanPSMT"/>
          <w:sz w:val="24"/>
          <w:szCs w:val="24"/>
        </w:rPr>
        <w:t xml:space="preserve"> </w:t>
      </w:r>
      <w:r w:rsidR="00C349A8" w:rsidRPr="006C441B">
        <w:rPr>
          <w:rFonts w:eastAsia="TimesNewRomanPSMT"/>
          <w:sz w:val="24"/>
          <w:szCs w:val="24"/>
        </w:rPr>
        <w:t>соответствующими видам деятельности</w:t>
      </w:r>
      <w:r w:rsidR="006C441B" w:rsidRPr="006C441B">
        <w:rPr>
          <w:rFonts w:eastAsia="TimesNewRomanPSMT"/>
          <w:sz w:val="24"/>
          <w:szCs w:val="24"/>
        </w:rPr>
        <w:t>,</w:t>
      </w:r>
      <w:r w:rsidR="006C441B" w:rsidRPr="006C441B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2454F6" w:rsidRDefault="002454F6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72AF">
        <w:rPr>
          <w:rFonts w:ascii="Times New Roman" w:hAnsi="Times New Roman" w:cs="Times New Roman"/>
          <w:sz w:val="24"/>
          <w:szCs w:val="24"/>
        </w:rPr>
        <w:t>Обеспечение реализации прав граждан в сфере пенсионного обеспечения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для реализации прав граждан в сфере пенсионного обеспечения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защиты.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компенсаций, других выплат, а также мер социальной поддержки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категориям граждан, нуждающимся в социальной защите.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и корректировку пенсий, назначение пособий, компенсаций и других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выплат, используя информационно-компьютерные технологии.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других социальных выплат.</w:t>
      </w:r>
    </w:p>
    <w:p w:rsidR="002454F6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пенсионного обеспечения и социальной защиты.</w:t>
      </w:r>
    </w:p>
    <w:p w:rsidR="007272AF" w:rsidRPr="007272AF" w:rsidRDefault="007272AF" w:rsidP="007272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учреждений социальной защиты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населения и органов Пенсионного фонда Российской Федерации.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других социальных выплат, а также услуг и льгот в актуальном состоянии.</w:t>
      </w:r>
    </w:p>
    <w:p w:rsidR="007272AF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 и осуществлять их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используя информационно-компьютерные технологии.</w:t>
      </w:r>
    </w:p>
    <w:p w:rsidR="002454F6" w:rsidRPr="007272AF" w:rsidRDefault="007272AF" w:rsidP="007272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72AF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лицами, категориями граждан и семьями, нуждающимися в социальной поддержке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hAnsi="Times New Roman" w:cs="Times New Roman"/>
          <w:sz w:val="24"/>
          <w:szCs w:val="24"/>
        </w:rPr>
        <w:t>защите.</w:t>
      </w:r>
    </w:p>
    <w:p w:rsidR="002454F6" w:rsidRPr="007272AF" w:rsidRDefault="002454F6" w:rsidP="007272AF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AF" w:rsidRPr="0093013F" w:rsidRDefault="00C349A8" w:rsidP="007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специальности</w:t>
      </w:r>
      <w:r w:rsidR="006C441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72AF" w:rsidRPr="00475A57" w:rsidRDefault="007272AF" w:rsidP="0072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по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учебным планом по специальности,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ППССЗ 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6C441B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плане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специальности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7272AF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7272AF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учебной и производственной практик, подготовки к сдаче квалификационного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экзамена и освоения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самостоятельно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Default="00160B7F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2).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6C441B" w:rsidRDefault="006C441B" w:rsidP="006C44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D61">
        <w:rPr>
          <w:rFonts w:ascii="Times New Roman" w:hAnsi="Times New Roman"/>
          <w:sz w:val="24"/>
          <w:szCs w:val="24"/>
        </w:rPr>
        <w:t xml:space="preserve">Вариативная часть циклов ООП </w:t>
      </w:r>
      <w:r>
        <w:rPr>
          <w:rFonts w:ascii="Times New Roman" w:hAnsi="Times New Roman"/>
          <w:sz w:val="24"/>
          <w:szCs w:val="24"/>
        </w:rPr>
        <w:t xml:space="preserve">в количестве </w:t>
      </w:r>
      <w:r w:rsidR="003C085E">
        <w:rPr>
          <w:rFonts w:ascii="Times New Roman" w:hAnsi="Times New Roman"/>
          <w:sz w:val="24"/>
          <w:szCs w:val="24"/>
        </w:rPr>
        <w:t>1026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327D61">
        <w:rPr>
          <w:rFonts w:ascii="Times New Roman" w:hAnsi="Times New Roman"/>
          <w:sz w:val="24"/>
          <w:szCs w:val="24"/>
        </w:rPr>
        <w:t>распределена следующим образом:</w:t>
      </w:r>
    </w:p>
    <w:p w:rsidR="006C441B" w:rsidRDefault="006C441B" w:rsidP="006C44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843"/>
        <w:gridCol w:w="1843"/>
      </w:tblGrid>
      <w:tr w:rsidR="006C441B" w:rsidRPr="001A2309" w:rsidTr="007272AF">
        <w:trPr>
          <w:trHeight w:val="490"/>
        </w:trPr>
        <w:tc>
          <w:tcPr>
            <w:tcW w:w="1526" w:type="dxa"/>
          </w:tcPr>
          <w:p w:rsidR="006C441B" w:rsidRPr="001A2309" w:rsidRDefault="006C441B" w:rsidP="007272AF">
            <w:pPr>
              <w:pStyle w:val="a5"/>
              <w:ind w:left="142" w:firstLine="0"/>
              <w:rPr>
                <w:szCs w:val="24"/>
              </w:rPr>
            </w:pPr>
            <w:r w:rsidRPr="001A2309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Наименование предметов вариативной части ООП</w:t>
            </w:r>
          </w:p>
        </w:tc>
        <w:tc>
          <w:tcPr>
            <w:tcW w:w="1843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Учебная нагрузка в часах</w:t>
            </w:r>
          </w:p>
        </w:tc>
        <w:tc>
          <w:tcPr>
            <w:tcW w:w="1843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6C441B" w:rsidRPr="001A2309" w:rsidTr="007272AF">
        <w:trPr>
          <w:trHeight w:val="490"/>
        </w:trPr>
        <w:tc>
          <w:tcPr>
            <w:tcW w:w="1526" w:type="dxa"/>
          </w:tcPr>
          <w:p w:rsidR="006C441B" w:rsidRPr="0085559F" w:rsidRDefault="006C441B" w:rsidP="007272AF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lastRenderedPageBreak/>
              <w:t>ОГСЭ</w:t>
            </w:r>
          </w:p>
        </w:tc>
        <w:tc>
          <w:tcPr>
            <w:tcW w:w="4536" w:type="dxa"/>
          </w:tcPr>
          <w:p w:rsidR="006C441B" w:rsidRPr="0085559F" w:rsidRDefault="006C441B" w:rsidP="007272AF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6C441B" w:rsidRPr="0085559F" w:rsidRDefault="003C085E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</w:t>
            </w:r>
            <w:r w:rsidR="006C441B" w:rsidRPr="0085559F">
              <w:rPr>
                <w:b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490"/>
        </w:trPr>
        <w:tc>
          <w:tcPr>
            <w:tcW w:w="1526" w:type="dxa"/>
          </w:tcPr>
          <w:p w:rsidR="006C441B" w:rsidRPr="001A2309" w:rsidRDefault="006C441B" w:rsidP="003C085E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</w:t>
            </w:r>
            <w:r w:rsidR="003C085E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Риторика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490"/>
        </w:trPr>
        <w:tc>
          <w:tcPr>
            <w:tcW w:w="1526" w:type="dxa"/>
          </w:tcPr>
          <w:p w:rsidR="006C441B" w:rsidRDefault="006C441B" w:rsidP="003C085E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</w:t>
            </w:r>
            <w:r w:rsidR="003C085E">
              <w:rPr>
                <w:szCs w:val="24"/>
              </w:rPr>
              <w:t>6</w:t>
            </w:r>
          </w:p>
        </w:tc>
        <w:tc>
          <w:tcPr>
            <w:tcW w:w="4536" w:type="dxa"/>
          </w:tcPr>
          <w:p w:rsidR="006C441B" w:rsidRDefault="006C441B" w:rsidP="007272AF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Язык Саха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490"/>
        </w:trPr>
        <w:tc>
          <w:tcPr>
            <w:tcW w:w="1526" w:type="dxa"/>
          </w:tcPr>
          <w:p w:rsidR="006C441B" w:rsidRDefault="006C441B" w:rsidP="003C085E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</w:t>
            </w:r>
            <w:r w:rsidR="003C085E">
              <w:rPr>
                <w:szCs w:val="24"/>
              </w:rPr>
              <w:t>5</w:t>
            </w:r>
          </w:p>
        </w:tc>
        <w:tc>
          <w:tcPr>
            <w:tcW w:w="4536" w:type="dxa"/>
          </w:tcPr>
          <w:p w:rsidR="006C441B" w:rsidRDefault="003C085E" w:rsidP="007272AF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Основы экономики</w:t>
            </w:r>
          </w:p>
        </w:tc>
        <w:tc>
          <w:tcPr>
            <w:tcW w:w="1843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490"/>
        </w:trPr>
        <w:tc>
          <w:tcPr>
            <w:tcW w:w="1526" w:type="dxa"/>
          </w:tcPr>
          <w:p w:rsidR="003C085E" w:rsidRDefault="003C085E" w:rsidP="007272AF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ОГСЭ.07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347"/>
        </w:trPr>
        <w:tc>
          <w:tcPr>
            <w:tcW w:w="1526" w:type="dxa"/>
          </w:tcPr>
          <w:p w:rsidR="006C441B" w:rsidRPr="001A2309" w:rsidRDefault="006C441B" w:rsidP="007272AF">
            <w:pPr>
              <w:pStyle w:val="a5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6C441B" w:rsidRPr="00B016B8" w:rsidRDefault="006C441B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B016B8">
              <w:rPr>
                <w:b/>
                <w:szCs w:val="24"/>
              </w:rPr>
              <w:t>Профессиональн</w:t>
            </w:r>
            <w:r>
              <w:rPr>
                <w:b/>
                <w:szCs w:val="24"/>
              </w:rPr>
              <w:t>ый цикл</w:t>
            </w:r>
          </w:p>
        </w:tc>
        <w:tc>
          <w:tcPr>
            <w:tcW w:w="1843" w:type="dxa"/>
          </w:tcPr>
          <w:p w:rsidR="006C441B" w:rsidRPr="00512874" w:rsidRDefault="003C085E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810</w:t>
            </w:r>
            <w:r w:rsidR="006C441B" w:rsidRPr="00512874">
              <w:rPr>
                <w:b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412"/>
        </w:trPr>
        <w:tc>
          <w:tcPr>
            <w:tcW w:w="1526" w:type="dxa"/>
          </w:tcPr>
          <w:p w:rsidR="006C441B" w:rsidRPr="001A2309" w:rsidRDefault="006C441B" w:rsidP="007272AF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</w:p>
        </w:tc>
        <w:tc>
          <w:tcPr>
            <w:tcW w:w="4536" w:type="dxa"/>
          </w:tcPr>
          <w:p w:rsidR="006C441B" w:rsidRPr="001A2309" w:rsidRDefault="006C441B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1A2309">
              <w:rPr>
                <w:b/>
                <w:szCs w:val="24"/>
              </w:rPr>
              <w:t>Общепрофессиональны</w:t>
            </w:r>
            <w:r>
              <w:rPr>
                <w:b/>
                <w:szCs w:val="24"/>
              </w:rPr>
              <w:t>е</w:t>
            </w:r>
            <w:proofErr w:type="spellEnd"/>
            <w:r>
              <w:rPr>
                <w:b/>
                <w:szCs w:val="24"/>
              </w:rPr>
              <w:t xml:space="preserve"> дисциплины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695 </w:t>
            </w:r>
            <w:r w:rsidR="006C441B">
              <w:rPr>
                <w:b/>
                <w:szCs w:val="24"/>
              </w:rPr>
              <w:t>часов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6C441B" w:rsidRPr="001A2309" w:rsidTr="007272AF">
        <w:trPr>
          <w:trHeight w:val="267"/>
        </w:trPr>
        <w:tc>
          <w:tcPr>
            <w:tcW w:w="1526" w:type="dxa"/>
          </w:tcPr>
          <w:p w:rsidR="006C441B" w:rsidRPr="001A2309" w:rsidRDefault="006C441B" w:rsidP="003C085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</w:t>
            </w:r>
            <w:r w:rsidR="003C085E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Теория государства и права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267"/>
        </w:trPr>
        <w:tc>
          <w:tcPr>
            <w:tcW w:w="1526" w:type="dxa"/>
          </w:tcPr>
          <w:p w:rsidR="006C441B" w:rsidRDefault="006C441B" w:rsidP="003C085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</w:t>
            </w:r>
            <w:r w:rsidR="003C085E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Конституционное право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267"/>
        </w:trPr>
        <w:tc>
          <w:tcPr>
            <w:tcW w:w="1526" w:type="dxa"/>
          </w:tcPr>
          <w:p w:rsidR="006C441B" w:rsidRDefault="006C441B" w:rsidP="003C085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</w:t>
            </w:r>
            <w:r w:rsidR="003C085E">
              <w:rPr>
                <w:szCs w:val="24"/>
              </w:rPr>
              <w:t>5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Трудовое право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267"/>
        </w:trPr>
        <w:tc>
          <w:tcPr>
            <w:tcW w:w="1526" w:type="dxa"/>
          </w:tcPr>
          <w:p w:rsidR="006C441B" w:rsidRDefault="006C441B" w:rsidP="003C085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</w:t>
            </w:r>
            <w:r w:rsidR="003C085E">
              <w:rPr>
                <w:szCs w:val="24"/>
              </w:rPr>
              <w:t>6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Гражданское право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7272AF">
        <w:trPr>
          <w:trHeight w:val="267"/>
        </w:trPr>
        <w:tc>
          <w:tcPr>
            <w:tcW w:w="1526" w:type="dxa"/>
          </w:tcPr>
          <w:p w:rsidR="006C441B" w:rsidRDefault="006C441B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  <w:r w:rsidR="003C085E">
              <w:rPr>
                <w:szCs w:val="24"/>
              </w:rPr>
              <w:t>.</w:t>
            </w:r>
            <w:r w:rsidR="00D0421B">
              <w:rPr>
                <w:szCs w:val="24"/>
              </w:rPr>
              <w:t>08</w:t>
            </w:r>
          </w:p>
        </w:tc>
        <w:tc>
          <w:tcPr>
            <w:tcW w:w="4536" w:type="dxa"/>
          </w:tcPr>
          <w:p w:rsidR="006C441B" w:rsidRPr="001A2309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Гражданский процесс</w:t>
            </w:r>
          </w:p>
        </w:tc>
        <w:tc>
          <w:tcPr>
            <w:tcW w:w="1843" w:type="dxa"/>
          </w:tcPr>
          <w:p w:rsidR="006C441B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6C441B" w:rsidRDefault="006C441B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Default="003C085E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</w:t>
            </w:r>
            <w:r w:rsidR="00D0421B">
              <w:rPr>
                <w:szCs w:val="24"/>
              </w:rPr>
              <w:t>13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управления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Default="003C085E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</w:t>
            </w:r>
            <w:r w:rsidR="00D0421B">
              <w:rPr>
                <w:szCs w:val="24"/>
              </w:rPr>
              <w:t>15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Наследственное право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Default="003C085E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  <w:r w:rsidR="00D0421B">
              <w:rPr>
                <w:szCs w:val="24"/>
              </w:rPr>
              <w:t>.16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Финансовое право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Default="003C085E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</w:t>
            </w:r>
            <w:r w:rsidR="00D0421B">
              <w:rPr>
                <w:szCs w:val="24"/>
              </w:rPr>
              <w:t>17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Налоговое право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Default="003C085E" w:rsidP="00D0421B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</w:t>
            </w:r>
            <w:r w:rsidR="00D0421B">
              <w:rPr>
                <w:szCs w:val="24"/>
              </w:rPr>
              <w:t>18</w:t>
            </w:r>
          </w:p>
        </w:tc>
        <w:tc>
          <w:tcPr>
            <w:tcW w:w="4536" w:type="dxa"/>
          </w:tcPr>
          <w:p w:rsidR="003C085E" w:rsidRDefault="003C085E" w:rsidP="007272AF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инновационного предпринимательства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267"/>
        </w:trPr>
        <w:tc>
          <w:tcPr>
            <w:tcW w:w="1526" w:type="dxa"/>
          </w:tcPr>
          <w:p w:rsidR="003C085E" w:rsidRPr="001A2309" w:rsidRDefault="003C085E" w:rsidP="007272AF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ПМ</w:t>
            </w:r>
          </w:p>
        </w:tc>
        <w:tc>
          <w:tcPr>
            <w:tcW w:w="4536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1A2309">
              <w:rPr>
                <w:b/>
                <w:szCs w:val="24"/>
              </w:rPr>
              <w:t>Профессиональны</w:t>
            </w:r>
            <w:r>
              <w:rPr>
                <w:b/>
                <w:szCs w:val="24"/>
              </w:rPr>
              <w:t>е модули</w:t>
            </w:r>
          </w:p>
        </w:tc>
        <w:tc>
          <w:tcPr>
            <w:tcW w:w="1843" w:type="dxa"/>
          </w:tcPr>
          <w:p w:rsidR="003C085E" w:rsidRPr="001A2309" w:rsidRDefault="003C085E" w:rsidP="00D0421B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0421B">
              <w:rPr>
                <w:b/>
                <w:szCs w:val="24"/>
              </w:rPr>
              <w:t>115</w:t>
            </w:r>
            <w:r>
              <w:rPr>
                <w:b/>
                <w:szCs w:val="24"/>
              </w:rPr>
              <w:t xml:space="preserve"> час</w:t>
            </w:r>
            <w:r w:rsidR="00D0421B">
              <w:rPr>
                <w:b/>
                <w:szCs w:val="24"/>
              </w:rPr>
              <w:t>ов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3C085E" w:rsidRPr="001A2309" w:rsidTr="007272AF">
        <w:trPr>
          <w:trHeight w:val="275"/>
        </w:trPr>
        <w:tc>
          <w:tcPr>
            <w:tcW w:w="1526" w:type="dxa"/>
          </w:tcPr>
          <w:p w:rsidR="003C085E" w:rsidRPr="000257D4" w:rsidRDefault="003C085E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01.</w:t>
            </w:r>
          </w:p>
        </w:tc>
        <w:tc>
          <w:tcPr>
            <w:tcW w:w="4536" w:type="dxa"/>
          </w:tcPr>
          <w:p w:rsidR="003C085E" w:rsidRPr="00ED6251" w:rsidRDefault="002E50DC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843" w:type="dxa"/>
          </w:tcPr>
          <w:p w:rsidR="003C085E" w:rsidRPr="001A2309" w:rsidRDefault="002E50DC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843" w:type="dxa"/>
          </w:tcPr>
          <w:p w:rsidR="003C085E" w:rsidRPr="001A2309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422"/>
        </w:trPr>
        <w:tc>
          <w:tcPr>
            <w:tcW w:w="1526" w:type="dxa"/>
          </w:tcPr>
          <w:p w:rsidR="003C085E" w:rsidRPr="000257D4" w:rsidRDefault="003C085E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4536" w:type="dxa"/>
          </w:tcPr>
          <w:p w:rsidR="003C085E" w:rsidRPr="00ED6251" w:rsidRDefault="002E50DC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843" w:type="dxa"/>
          </w:tcPr>
          <w:p w:rsidR="003C085E" w:rsidRPr="001A2309" w:rsidRDefault="002E50DC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3C085E" w:rsidRPr="001A2309" w:rsidTr="007272AF">
        <w:trPr>
          <w:trHeight w:val="422"/>
        </w:trPr>
        <w:tc>
          <w:tcPr>
            <w:tcW w:w="1526" w:type="dxa"/>
          </w:tcPr>
          <w:p w:rsidR="003C085E" w:rsidRDefault="003C085E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4536" w:type="dxa"/>
          </w:tcPr>
          <w:p w:rsidR="003C085E" w:rsidRPr="00ED6251" w:rsidRDefault="002E50DC" w:rsidP="00727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1843" w:type="dxa"/>
          </w:tcPr>
          <w:p w:rsidR="003C085E" w:rsidRPr="001A2309" w:rsidRDefault="002E50DC" w:rsidP="007272AF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3C085E" w:rsidRDefault="003C085E" w:rsidP="007272AF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C349A8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состав ППССЗ входят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профессионально-практическую 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2E50DC" w:rsidRPr="00C349A8" w:rsidRDefault="002E50DC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ППССЗ.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ППССЗ СПО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ППССЗ 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ППССЗ, определяемых ФГОС.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техникуме обеспечивается педагогическими кадрами,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имеющими базовое высшее образование, соответствующее профилю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работники профильных организаций. ППССЗ 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реализующий данную ППССЗ по специальности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материально-технической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нормам. Техникум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контрольные задания, методические указания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контрольных работ,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дисциплине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СНИП-ы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спортивная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площадка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уфет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Windows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Kaspersky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RarSoft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WinRAR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  <w:proofErr w:type="spellEnd"/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режимах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online</w:t>
      </w:r>
      <w:proofErr w:type="spellEnd"/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off-line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мультимедийное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349A8" w:rsidRPr="00C349A8" w:rsidRDefault="002E50DC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6</w:t>
      </w:r>
      <w:r w:rsidR="00C349A8"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="00C349A8"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C349A8"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ППССЗ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качества освоения ППССЗ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успеваемости и промежуточной </w:t>
      </w: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обучающихся по ППССЗ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онтроле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(ФГОС) СПО по специальности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согласно которым для аттестации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данной ППССЗ цикловыми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комиссиями создаются и утверждаются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проведения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текущего контроля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 по каждой дисциплине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(модулю). Эти фонды могут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включать: контрольные вопросы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типовые задания для практических занятий,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лабораторных и контрольных работ,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коллоквиумов, зачетов и экзаменов, тесты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тестирующих программ, примерную тематику курсовых работ 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проектов, рефератов и т.п., а также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формы контроля, позволяющие оценить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D5A3B" w:rsidRPr="003D5A3B" w:rsidRDefault="003D5A3B" w:rsidP="003D5A3B">
      <w:pPr>
        <w:pStyle w:val="a4"/>
        <w:numPr>
          <w:ilvl w:val="0"/>
          <w:numId w:val="9"/>
        </w:numPr>
        <w:spacing w:after="0"/>
        <w:ind w:left="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по специальности СПО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5A3B" w:rsidRDefault="003D5A3B" w:rsidP="003D5A3B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Настоящий учебный план ГБПОУ Р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Я) "Якутский коммунально-строительный техникум" разработан на основе Федерального государственного образовательного стандарта по специальности среднего профессионального образования (далее ФГОС СПО)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2.01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r w:rsidR="002E50DC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2E50DC" w:rsidRPr="009301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0DC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2E50DC">
        <w:rPr>
          <w:rFonts w:ascii="Times New Roman" w:hAnsi="Times New Roman" w:cs="Times New Roman"/>
          <w:sz w:val="24"/>
          <w:szCs w:val="24"/>
        </w:rPr>
        <w:t xml:space="preserve">508 от 12 мая </w:t>
      </w:r>
      <w:r w:rsidRPr="003D5A3B">
        <w:rPr>
          <w:rFonts w:ascii="Times New Roman" w:hAnsi="Times New Roman" w:cs="Times New Roman"/>
          <w:sz w:val="24"/>
          <w:szCs w:val="24"/>
        </w:rPr>
        <w:t xml:space="preserve"> 2014 г. 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1. ФЗ  «Об образовании в Российской Федерации» №273 от 29.12.2012 года;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2. Устава ГБПОУ Р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Я) «Якутский коммунально-строительный техникум»;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3. Санитарно-эпидемиологические правил и нормативов </w:t>
      </w:r>
      <w:proofErr w:type="spellStart"/>
      <w:r w:rsidRPr="003D5A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5A3B">
        <w:rPr>
          <w:rFonts w:ascii="Times New Roman" w:hAnsi="Times New Roman" w:cs="Times New Roman"/>
          <w:sz w:val="24"/>
          <w:szCs w:val="24"/>
        </w:rPr>
        <w:t xml:space="preserve">  2.4.3.2554 -09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постановлением Главного государственного санитарного врача РФ от 30 сентября 2009 г. №59);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4. Положение об учебной  и производственной практике студентов, осваивающих основные профессиональные образовательные программы среднего профессионального образования  утвержденное  директором техникума.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Учебный процесс начинается 1 сентября и заканчивается в соответствии с графиком учебного процесса. Организация учебного процесса и режим занятий:  - продолжительность учебной недели – шестидневная;  - учебные занятия по 45 мин. группируются парами;  - текущий контроль: контрольные работы по дисциплинам, машинное тестирование с использованием оценочных средств разработанных преподавателями, рассмотренных на ЦК и утвержденных заместителем директора по УР;   - групповые консультации в объеме 100 час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учебный год;  - учебная практика 5 недель во 2 семестре, 2 недели в 3 семестре, 6 недель в 4 семестре, 1 неделя в 6 семестре; производственная практика 4 недели  во 2 семестре, 4 недели в 4 семестре, 2 недели в 5 семестре; преддипломная практика 4 недели в 6 семестре;  - система оценок: « зачет»   - объем времени, отведенный на промежуточную аттестацию по 1  неделе в каждом семестре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 - итоговая аттестация проводится в форме защиты дипломной работы. 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 Установленная учебным планом аудиторная недельная нагрузка обучающихся 36 часов, а максимальный объем учебной нагрузки обучающихся не превышает 54 часов в неделю. Каникулярное время составляет 2 недели в зимний период.</w:t>
      </w:r>
      <w:r w:rsidRPr="003D5A3B">
        <w:rPr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sz w:val="24"/>
          <w:szCs w:val="24"/>
        </w:rPr>
        <w:t xml:space="preserve">По программам учебных дисциплин и профессиональных модулей, обеспечивается организация и проведение текущего и итогового контроля индивидуальных образовательных достижений – демонстрируемых 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  <w:r w:rsidRPr="003D5A3B">
        <w:rPr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sz w:val="24"/>
          <w:szCs w:val="24"/>
        </w:rPr>
        <w:t>Формами текущего и итогового контроля являются: устный опрос на лекциях, практических и семинарских занятиях; проверка выполнения самостоятельной работы учащихся и расчетно-графических работ; защита лабораторных работ; проведение контрольных   работ; тестирование; контроль самостоятельной работы учащихся (в письменной или устной форме).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дипломной работы.</w:t>
      </w:r>
    </w:p>
    <w:p w:rsidR="003D5A3B" w:rsidRPr="003D5A3B" w:rsidRDefault="003D5A3B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A3B" w:rsidRPr="003D5A3B" w:rsidSect="00D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1D8B119E"/>
    <w:multiLevelType w:val="hybridMultilevel"/>
    <w:tmpl w:val="2078F5B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7EC940DC"/>
    <w:multiLevelType w:val="hybridMultilevel"/>
    <w:tmpl w:val="412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1DAE"/>
    <w:rsid w:val="000D77A3"/>
    <w:rsid w:val="00126C7B"/>
    <w:rsid w:val="00160B7F"/>
    <w:rsid w:val="00181DAE"/>
    <w:rsid w:val="002454F6"/>
    <w:rsid w:val="002E50DC"/>
    <w:rsid w:val="00313C4D"/>
    <w:rsid w:val="00385AA3"/>
    <w:rsid w:val="003C085E"/>
    <w:rsid w:val="003D5A3B"/>
    <w:rsid w:val="0043203D"/>
    <w:rsid w:val="00475A57"/>
    <w:rsid w:val="006B2030"/>
    <w:rsid w:val="006C441B"/>
    <w:rsid w:val="007272AF"/>
    <w:rsid w:val="00727EBC"/>
    <w:rsid w:val="008026A6"/>
    <w:rsid w:val="00841A2E"/>
    <w:rsid w:val="009F4E8A"/>
    <w:rsid w:val="00A05640"/>
    <w:rsid w:val="00B95BFA"/>
    <w:rsid w:val="00C349A8"/>
    <w:rsid w:val="00CB194B"/>
    <w:rsid w:val="00D0421B"/>
    <w:rsid w:val="00D127DE"/>
    <w:rsid w:val="00DE7FB0"/>
    <w:rsid w:val="00E03438"/>
    <w:rsid w:val="00E81555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14</cp:revision>
  <dcterms:created xsi:type="dcterms:W3CDTF">2017-04-06T08:26:00Z</dcterms:created>
  <dcterms:modified xsi:type="dcterms:W3CDTF">2017-10-16T05:53:00Z</dcterms:modified>
</cp:coreProperties>
</file>