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29" w:rsidRPr="00193629" w:rsidRDefault="00193629" w:rsidP="001936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629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193629" w:rsidRPr="00193629" w:rsidRDefault="00193629" w:rsidP="00193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629">
        <w:rPr>
          <w:rFonts w:ascii="Times New Roman" w:hAnsi="Times New Roman" w:cs="Times New Roman"/>
          <w:sz w:val="24"/>
          <w:szCs w:val="24"/>
        </w:rPr>
        <w:t>Директор ГБПОУ  Р</w:t>
      </w:r>
      <w:proofErr w:type="gramStart"/>
      <w:r w:rsidRPr="0019362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93629">
        <w:rPr>
          <w:rFonts w:ascii="Times New Roman" w:hAnsi="Times New Roman" w:cs="Times New Roman"/>
          <w:sz w:val="24"/>
          <w:szCs w:val="24"/>
        </w:rPr>
        <w:t xml:space="preserve">Я) </w:t>
      </w:r>
    </w:p>
    <w:p w:rsidR="00193629" w:rsidRPr="00193629" w:rsidRDefault="00193629" w:rsidP="00193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629">
        <w:rPr>
          <w:rFonts w:ascii="Times New Roman" w:hAnsi="Times New Roman" w:cs="Times New Roman"/>
          <w:sz w:val="24"/>
          <w:szCs w:val="24"/>
        </w:rPr>
        <w:t>«Якутский коммунально-строительный техникум»</w:t>
      </w:r>
    </w:p>
    <w:p w:rsidR="00193629" w:rsidRPr="00193629" w:rsidRDefault="00193629" w:rsidP="001936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629">
        <w:rPr>
          <w:rFonts w:ascii="Times New Roman" w:hAnsi="Times New Roman" w:cs="Times New Roman"/>
          <w:sz w:val="24"/>
          <w:szCs w:val="24"/>
        </w:rPr>
        <w:t>______________С.В. Калинина</w:t>
      </w:r>
    </w:p>
    <w:p w:rsidR="00193629" w:rsidRPr="00193629" w:rsidRDefault="00193629" w:rsidP="001962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«_____»_____________2016 г.</w:t>
      </w:r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629">
        <w:rPr>
          <w:rFonts w:ascii="Times New Roman" w:hAnsi="Times New Roman" w:cs="Times New Roman"/>
          <w:b/>
          <w:sz w:val="24"/>
          <w:szCs w:val="24"/>
        </w:rPr>
        <w:t>ПЛАН РАБОТЫ МЕТОДИЧЕСКОГО СОВЕТА ТЕХНИКУМА</w:t>
      </w:r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</w:p>
    <w:p w:rsidR="00193629" w:rsidRPr="00193629" w:rsidRDefault="00193629" w:rsidP="00193629">
      <w:pPr>
        <w:pStyle w:val="a3"/>
        <w:spacing w:after="0" w:line="240" w:lineRule="auto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629" w:rsidRPr="00193629" w:rsidRDefault="00193629" w:rsidP="00193629">
      <w:pPr>
        <w:pStyle w:val="Default"/>
        <w:spacing w:line="360" w:lineRule="auto"/>
        <w:ind w:left="-426"/>
        <w:jc w:val="both"/>
        <w:rPr>
          <w:lang w:eastAsia="ru-RU"/>
        </w:rPr>
      </w:pPr>
      <w:r w:rsidRPr="00193629">
        <w:rPr>
          <w:b/>
          <w:bCs/>
        </w:rPr>
        <w:t xml:space="preserve">Цель: </w:t>
      </w:r>
      <w:r w:rsidRPr="00193629">
        <w:t>Внедрение в практику работы техникума достижений педагогической науки, передового опыта с целью повышения качества подготовки конкурентоспособных специалистов.</w:t>
      </w:r>
    </w:p>
    <w:p w:rsidR="00193629" w:rsidRPr="00193629" w:rsidRDefault="00193629" w:rsidP="00193629">
      <w:pPr>
        <w:pStyle w:val="Default"/>
        <w:spacing w:line="360" w:lineRule="auto"/>
        <w:ind w:left="-426"/>
        <w:jc w:val="both"/>
      </w:pPr>
    </w:p>
    <w:p w:rsidR="00193629" w:rsidRPr="00193629" w:rsidRDefault="00193629" w:rsidP="00193629">
      <w:pPr>
        <w:pStyle w:val="Default"/>
        <w:spacing w:line="360" w:lineRule="auto"/>
        <w:ind w:left="-426"/>
        <w:jc w:val="both"/>
      </w:pPr>
      <w:r w:rsidRPr="00193629">
        <w:t xml:space="preserve"> </w:t>
      </w:r>
      <w:r w:rsidRPr="00193629">
        <w:rPr>
          <w:b/>
          <w:bCs/>
        </w:rPr>
        <w:t xml:space="preserve">Задачи: </w:t>
      </w:r>
    </w:p>
    <w:p w:rsidR="00193629" w:rsidRPr="00193629" w:rsidRDefault="00193629" w:rsidP="00193629">
      <w:pPr>
        <w:pStyle w:val="Default"/>
        <w:spacing w:after="34" w:line="360" w:lineRule="auto"/>
        <w:ind w:left="-426"/>
        <w:jc w:val="both"/>
      </w:pPr>
      <w:r w:rsidRPr="00193629">
        <w:t>- организация работы по исполнению Закона «Об образовании в РФ» от 29.12.2012 №273-ФЗ, постановлений Правительства РФ, Республики Саха (Якутия), нормативно-правовых актов Министерства образования и науки РФ, Министерства профессионального образования, подготовки и расстановки Р</w:t>
      </w:r>
      <w:proofErr w:type="gramStart"/>
      <w:r w:rsidRPr="00193629">
        <w:t>С(</w:t>
      </w:r>
      <w:proofErr w:type="gramEnd"/>
      <w:r w:rsidRPr="00193629">
        <w:t xml:space="preserve">Я); </w:t>
      </w:r>
    </w:p>
    <w:p w:rsidR="00193629" w:rsidRPr="00193629" w:rsidRDefault="00193629" w:rsidP="00193629">
      <w:pPr>
        <w:pStyle w:val="Default"/>
        <w:spacing w:after="34" w:line="360" w:lineRule="auto"/>
        <w:ind w:left="-426"/>
        <w:jc w:val="both"/>
      </w:pPr>
      <w:r w:rsidRPr="00193629">
        <w:t xml:space="preserve">- оперативное решение учебно-воспитательных и научно-методических вопросов; </w:t>
      </w:r>
    </w:p>
    <w:p w:rsidR="00193629" w:rsidRPr="00193629" w:rsidRDefault="00193629" w:rsidP="00193629">
      <w:pPr>
        <w:pStyle w:val="Default"/>
        <w:spacing w:line="360" w:lineRule="auto"/>
        <w:ind w:left="-426"/>
        <w:jc w:val="both"/>
      </w:pPr>
      <w:r w:rsidRPr="00193629">
        <w:t xml:space="preserve">- изучение и внедрение в практику современных образовательных технологий, направленных на обновление содержания образовательных услуг и повышения эффективности образовательного процесса; </w:t>
      </w:r>
    </w:p>
    <w:p w:rsidR="00193629" w:rsidRPr="00193629" w:rsidRDefault="00193629" w:rsidP="00193629">
      <w:pPr>
        <w:pStyle w:val="Default"/>
        <w:spacing w:line="360" w:lineRule="auto"/>
        <w:ind w:left="-426"/>
        <w:jc w:val="both"/>
      </w:pPr>
      <w:r w:rsidRPr="00193629">
        <w:t xml:space="preserve">- совершенствование </w:t>
      </w:r>
      <w:proofErr w:type="spellStart"/>
      <w:proofErr w:type="gramStart"/>
      <w:r w:rsidRPr="00193629">
        <w:t>учебно</w:t>
      </w:r>
      <w:proofErr w:type="spellEnd"/>
      <w:r w:rsidRPr="00193629">
        <w:t xml:space="preserve"> - методического</w:t>
      </w:r>
      <w:proofErr w:type="gramEnd"/>
      <w:r w:rsidRPr="00193629">
        <w:t xml:space="preserve"> обеспечения процесса реализации ФГОС 3+, профессиональных стандартов; </w:t>
      </w:r>
    </w:p>
    <w:p w:rsidR="00193629" w:rsidRPr="00193629" w:rsidRDefault="00193629" w:rsidP="00193629">
      <w:pPr>
        <w:pStyle w:val="Default"/>
        <w:spacing w:after="34" w:line="360" w:lineRule="auto"/>
        <w:ind w:left="-426"/>
        <w:jc w:val="both"/>
      </w:pPr>
      <w:r w:rsidRPr="00193629">
        <w:t xml:space="preserve">- повышение профессионального мастерства  педагогических работников </w:t>
      </w:r>
    </w:p>
    <w:p w:rsidR="00193629" w:rsidRPr="00193629" w:rsidRDefault="00193629" w:rsidP="00193629">
      <w:pPr>
        <w:pStyle w:val="Default"/>
        <w:spacing w:after="34" w:line="360" w:lineRule="auto"/>
        <w:ind w:left="-426"/>
        <w:jc w:val="both"/>
      </w:pPr>
      <w:r w:rsidRPr="00193629">
        <w:t xml:space="preserve">- создание оптимальных условий для выявления, развития и реализации потенциальных способностей преподавателей и обучающихся; </w:t>
      </w:r>
    </w:p>
    <w:p w:rsidR="00193629" w:rsidRPr="00193629" w:rsidRDefault="00193629" w:rsidP="00193629">
      <w:pPr>
        <w:pStyle w:val="Default"/>
        <w:spacing w:after="34" w:line="360" w:lineRule="auto"/>
        <w:ind w:left="-426"/>
        <w:jc w:val="both"/>
      </w:pPr>
      <w:r w:rsidRPr="00193629">
        <w:t xml:space="preserve">- овладение эффективными приемами анализа результатов образовательной деятельности; </w:t>
      </w:r>
    </w:p>
    <w:p w:rsidR="00193629" w:rsidRPr="00193629" w:rsidRDefault="00193629" w:rsidP="00193629">
      <w:pPr>
        <w:pStyle w:val="Default"/>
        <w:spacing w:line="360" w:lineRule="auto"/>
        <w:ind w:left="-426"/>
        <w:jc w:val="both"/>
      </w:pPr>
      <w:r w:rsidRPr="00193629">
        <w:t xml:space="preserve">- реализация модели мониторинга в образовательном процессе. </w:t>
      </w:r>
    </w:p>
    <w:p w:rsidR="00193629" w:rsidRPr="00193629" w:rsidRDefault="00193629" w:rsidP="00193629">
      <w:pPr>
        <w:pStyle w:val="a3"/>
        <w:spacing w:after="0" w:line="24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8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7355"/>
        <w:gridCol w:w="2001"/>
      </w:tblGrid>
      <w:tr w:rsidR="00193629" w:rsidRPr="00193629" w:rsidTr="0019362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вопросы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62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193629" w:rsidRPr="00193629" w:rsidTr="0019362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9" w:rsidRPr="00193629" w:rsidRDefault="00193629" w:rsidP="0019362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Готовность к новому учебному году, формирование планов работы МК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Утверждение плана мероприятий по повышению квалификации </w:t>
            </w: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преподавателей ГБПОУ Р</w:t>
            </w:r>
            <w:proofErr w:type="gramStart"/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С(</w:t>
            </w:r>
            <w:proofErr w:type="gramEnd"/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Я) «ЯКСТ»  на 2016- 2017 </w:t>
            </w:r>
            <w:proofErr w:type="spellStart"/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. гг.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подготовки учебно-методических пособий и рекомендаций преподавателями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календарно-тематических планов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Утверждение списка аттестуемых преподавателей и </w:t>
            </w:r>
            <w:proofErr w:type="spellStart"/>
            <w:r w:rsidRPr="0019362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Утверждение состава ЦМК, зав. учебных кабинетов, мастерских, лабораторий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lastRenderedPageBreak/>
              <w:t>Сентябрь 2016 г.</w:t>
            </w:r>
          </w:p>
        </w:tc>
      </w:tr>
      <w:tr w:rsidR="00193629" w:rsidRPr="00193629" w:rsidTr="00193629">
        <w:trPr>
          <w:trHeight w:val="118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29" w:rsidRPr="00193629" w:rsidRDefault="00193629" w:rsidP="0019362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Анализ качества нового набора </w:t>
            </w:r>
            <w:proofErr w:type="gramStart"/>
            <w:r w:rsidRPr="001936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Результаты трудоустройства выпускников 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Утверждение учебно-программной документации ППССЗ и ППКРС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Организация производственной практики в группах.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Организация конкурсов профессионального мастерства.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участию  в республиканских НПК, олимпиадах. Исследовательская работа  студентов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Ноябрь 2016 г.</w:t>
            </w:r>
          </w:p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629" w:rsidRPr="00193629" w:rsidTr="0019362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9" w:rsidRPr="00193629" w:rsidRDefault="00193629" w:rsidP="0019362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формирования УМК по специальностям в соответствии с ФГОС 3+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контроля УМК по специальностям и </w:t>
            </w:r>
            <w:r w:rsidRPr="00193629">
              <w:rPr>
                <w:rFonts w:ascii="Times New Roman" w:hAnsi="Times New Roman"/>
                <w:sz w:val="24"/>
                <w:szCs w:val="24"/>
              </w:rPr>
              <w:t xml:space="preserve">учебно-методических материалов. 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Анализ итогов  первого семестра 2016-2017 </w:t>
            </w:r>
            <w:proofErr w:type="spellStart"/>
            <w:r w:rsidRPr="00193629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193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Январь 2017 г.</w:t>
            </w:r>
          </w:p>
        </w:tc>
      </w:tr>
      <w:tr w:rsidR="00193629" w:rsidRPr="00193629" w:rsidTr="00193629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9" w:rsidRPr="00193629" w:rsidRDefault="00193629" w:rsidP="0019362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Выполнение плана повышения квалификации преподавателей и </w:t>
            </w:r>
            <w:proofErr w:type="spellStart"/>
            <w:r w:rsidRPr="0019362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Результаты проведения  предварительной аттестации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Формирование учебных планов и предварительной педагогической нагрузки преподавателей на 2017-2018 </w:t>
            </w:r>
            <w:proofErr w:type="spellStart"/>
            <w:r w:rsidRPr="0019362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193629">
              <w:rPr>
                <w:rFonts w:ascii="Times New Roman" w:hAnsi="Times New Roman"/>
                <w:sz w:val="24"/>
                <w:szCs w:val="24"/>
              </w:rPr>
              <w:t>. гг.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Подготовка отчетно-плановой документации 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Подготовка к ГИА, организация подготовки и защиты курсовых и дипломных работ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</w:tr>
      <w:tr w:rsidR="00193629" w:rsidRPr="005E0BD2" w:rsidTr="00193629">
        <w:trPr>
          <w:trHeight w:val="7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29" w:rsidRPr="00193629" w:rsidRDefault="00193629" w:rsidP="0019362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качества образовательного процесса 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О формировании планово-отчетной документации на новый учебный год.</w:t>
            </w:r>
          </w:p>
          <w:p w:rsidR="00193629" w:rsidRPr="00193629" w:rsidRDefault="00193629" w:rsidP="00193629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Проведение рейтинговой оценки деятельности преподавателей.</w:t>
            </w:r>
          </w:p>
          <w:p w:rsidR="00193629" w:rsidRPr="00193629" w:rsidRDefault="00193629" w:rsidP="005E0BD2">
            <w:pPr>
              <w:numPr>
                <w:ilvl w:val="0"/>
                <w:numId w:val="2"/>
              </w:numPr>
              <w:tabs>
                <w:tab w:val="num" w:pos="169"/>
              </w:tabs>
              <w:spacing w:after="0" w:line="36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629">
              <w:rPr>
                <w:rFonts w:ascii="Times New Roman" w:hAnsi="Times New Roman"/>
                <w:sz w:val="24"/>
                <w:szCs w:val="24"/>
              </w:rPr>
              <w:t>Организация собеседования с преподавателями по итогам работы за учебный  год.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29" w:rsidRPr="005E0BD2" w:rsidRDefault="00193629" w:rsidP="0019362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D2">
              <w:rPr>
                <w:rFonts w:ascii="Times New Roman" w:hAnsi="Times New Roman"/>
                <w:sz w:val="24"/>
                <w:szCs w:val="24"/>
              </w:rPr>
              <w:t>Июнь 2017 г.</w:t>
            </w:r>
          </w:p>
        </w:tc>
      </w:tr>
    </w:tbl>
    <w:p w:rsidR="00A23B12" w:rsidRDefault="00A23B12"/>
    <w:sectPr w:rsidR="00A23B12" w:rsidSect="00A2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20F5"/>
    <w:multiLevelType w:val="hybridMultilevel"/>
    <w:tmpl w:val="4DDC70C2"/>
    <w:lvl w:ilvl="0" w:tplc="AE7416E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20236"/>
    <w:multiLevelType w:val="hybridMultilevel"/>
    <w:tmpl w:val="BD562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FC76A2"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29"/>
    <w:rsid w:val="00193629"/>
    <w:rsid w:val="00196218"/>
    <w:rsid w:val="00490A6E"/>
    <w:rsid w:val="005E0BD2"/>
    <w:rsid w:val="00997B2F"/>
    <w:rsid w:val="00A2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362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93629"/>
  </w:style>
  <w:style w:type="paragraph" w:customStyle="1" w:styleId="Default">
    <w:name w:val="Default"/>
    <w:rsid w:val="00193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ЯКСТ</dc:creator>
  <cp:lastModifiedBy>ЯКСТ</cp:lastModifiedBy>
  <cp:revision>3</cp:revision>
  <cp:lastPrinted>2016-06-17T02:26:00Z</cp:lastPrinted>
  <dcterms:created xsi:type="dcterms:W3CDTF">2016-06-17T02:24:00Z</dcterms:created>
  <dcterms:modified xsi:type="dcterms:W3CDTF">2016-11-22T01:09:00Z</dcterms:modified>
</cp:coreProperties>
</file>