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9" w:rsidRDefault="009860B9" w:rsidP="009860B9">
      <w:pPr>
        <w:jc w:val="center"/>
        <w:rPr>
          <w:rFonts w:ascii="Verdana" w:hAnsi="Verdana"/>
          <w:b/>
          <w:sz w:val="30"/>
          <w:szCs w:val="30"/>
        </w:rPr>
      </w:pPr>
    </w:p>
    <w:p w:rsidR="009860B9" w:rsidRPr="00E96BB5" w:rsidRDefault="009860B9" w:rsidP="009860B9">
      <w:pPr>
        <w:jc w:val="center"/>
        <w:rPr>
          <w:rFonts w:ascii="Verdana" w:hAnsi="Verdana"/>
          <w:color w:val="0000FF"/>
          <w:sz w:val="32"/>
          <w:szCs w:val="32"/>
        </w:rPr>
      </w:pPr>
      <w:r w:rsidRPr="00E96BB5">
        <w:rPr>
          <w:rFonts w:ascii="Verdana" w:hAnsi="Verdana"/>
          <w:color w:val="0000FF"/>
          <w:sz w:val="32"/>
          <w:szCs w:val="32"/>
        </w:rPr>
        <w:t>Якутский коммунально-строительный техникум</w:t>
      </w:r>
    </w:p>
    <w:p w:rsidR="009860B9" w:rsidRPr="00E96BB5" w:rsidRDefault="009860B9" w:rsidP="009860B9">
      <w:pPr>
        <w:jc w:val="center"/>
        <w:rPr>
          <w:rFonts w:ascii="Verdana" w:hAnsi="Verdana"/>
          <w:color w:val="0000FF"/>
          <w:sz w:val="32"/>
          <w:szCs w:val="32"/>
        </w:rPr>
      </w:pPr>
      <w:r w:rsidRPr="00E96BB5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-537210</wp:posOffset>
            </wp:positionV>
            <wp:extent cx="918845" cy="907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BB5">
        <w:rPr>
          <w:rFonts w:ascii="Verdana" w:hAnsi="Verdana"/>
          <w:color w:val="0000FF"/>
          <w:sz w:val="32"/>
          <w:szCs w:val="32"/>
        </w:rPr>
        <w:t>о</w:t>
      </w:r>
      <w:r w:rsidR="00790743" w:rsidRPr="00E96BB5">
        <w:rPr>
          <w:rFonts w:ascii="Verdana" w:hAnsi="Verdana"/>
          <w:color w:val="0000FF"/>
          <w:sz w:val="32"/>
          <w:szCs w:val="32"/>
        </w:rPr>
        <w:t>бъявляет набор студентов на 2017/2018</w:t>
      </w:r>
      <w:r w:rsidRPr="00E96BB5">
        <w:rPr>
          <w:rFonts w:ascii="Verdana" w:hAnsi="Verdana"/>
          <w:color w:val="0000FF"/>
          <w:sz w:val="32"/>
          <w:szCs w:val="32"/>
        </w:rPr>
        <w:t xml:space="preserve"> учебный год</w:t>
      </w:r>
    </w:p>
    <w:p w:rsidR="009860B9" w:rsidRPr="009A43AD" w:rsidRDefault="009860B9" w:rsidP="009860B9">
      <w:pPr>
        <w:jc w:val="center"/>
        <w:rPr>
          <w:sz w:val="20"/>
          <w:szCs w:val="20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7"/>
        <w:gridCol w:w="1699"/>
        <w:gridCol w:w="1843"/>
        <w:gridCol w:w="2693"/>
        <w:gridCol w:w="2835"/>
        <w:gridCol w:w="1550"/>
      </w:tblGrid>
      <w:tr w:rsidR="009860B9" w:rsidRPr="00E96BB5" w:rsidTr="008659E9">
        <w:trPr>
          <w:trHeight w:val="603"/>
        </w:trPr>
        <w:tc>
          <w:tcPr>
            <w:tcW w:w="5247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699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Срок обучения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Квалификация</w:t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550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9860B9" w:rsidRPr="00E96BB5" w:rsidRDefault="009860B9" w:rsidP="005917D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6BB5">
              <w:rPr>
                <w:rFonts w:ascii="Verdana" w:hAnsi="Verdana"/>
                <w:color w:val="FF0000"/>
                <w:sz w:val="20"/>
                <w:szCs w:val="20"/>
              </w:rPr>
              <w:t>Примечание</w:t>
            </w:r>
          </w:p>
        </w:tc>
      </w:tr>
      <w:tr w:rsidR="009860B9" w:rsidRPr="00E96BB5" w:rsidTr="008659E9">
        <w:trPr>
          <w:trHeight w:val="413"/>
        </w:trPr>
        <w:tc>
          <w:tcPr>
            <w:tcW w:w="5247" w:type="dxa"/>
            <w:vMerge w:val="restart"/>
            <w:tcBorders>
              <w:top w:val="single" w:sz="8" w:space="0" w:color="C0504D" w:themeColor="accent2"/>
              <w:left w:val="single" w:sz="4" w:space="0" w:color="0000FF"/>
              <w:right w:val="single" w:sz="4" w:space="0" w:color="0000FF"/>
            </w:tcBorders>
            <w:vAlign w:val="center"/>
          </w:tcPr>
          <w:p w:rsidR="009860B9" w:rsidRPr="008659E9" w:rsidRDefault="009860B9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0B9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60B9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2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0B9" w:rsidRPr="008659E9" w:rsidRDefault="00790743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60B9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60B9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790743" w:rsidRPr="00E96BB5" w:rsidTr="008659E9">
        <w:trPr>
          <w:trHeight w:val="379"/>
        </w:trPr>
        <w:tc>
          <w:tcPr>
            <w:tcW w:w="5247" w:type="dxa"/>
            <w:vMerge/>
            <w:tcBorders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3 г. 10 мес.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790743" w:rsidRPr="00E96BB5" w:rsidTr="008659E9">
        <w:trPr>
          <w:trHeight w:val="501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08.02.04 Водоснабжение и водоотведение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2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790743" w:rsidRPr="00E96BB5" w:rsidTr="008659E9">
        <w:trPr>
          <w:trHeight w:val="471"/>
        </w:trPr>
        <w:tc>
          <w:tcPr>
            <w:tcW w:w="5247" w:type="dxa"/>
            <w:vMerge w:val="restart"/>
            <w:tcBorders>
              <w:top w:val="single" w:sz="8" w:space="0" w:color="C0504D" w:themeColor="accent2"/>
              <w:left w:val="single" w:sz="4" w:space="0" w:color="0000FF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08.02.08 Монтажи эксплуатация оборудования и систем газоснабжения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2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790743" w:rsidRPr="00E96BB5" w:rsidTr="008659E9">
        <w:trPr>
          <w:trHeight w:val="480"/>
        </w:trPr>
        <w:tc>
          <w:tcPr>
            <w:tcW w:w="5247" w:type="dxa"/>
            <w:vMerge/>
            <w:tcBorders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3 г. 10 мес.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790743" w:rsidRPr="008659E9" w:rsidRDefault="00790743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790743" w:rsidRPr="008659E9" w:rsidRDefault="00790743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8675CF" w:rsidRPr="00E96BB5" w:rsidTr="008659E9">
        <w:trPr>
          <w:trHeight w:val="480"/>
        </w:trPr>
        <w:tc>
          <w:tcPr>
            <w:tcW w:w="5247" w:type="dxa"/>
            <w:vMerge w:val="restart"/>
            <w:tcBorders>
              <w:top w:val="single" w:sz="8" w:space="0" w:color="C0504D" w:themeColor="accent2"/>
              <w:left w:val="single" w:sz="4" w:space="0" w:color="0000FF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2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8675CF" w:rsidRPr="00E96BB5" w:rsidTr="008659E9">
        <w:trPr>
          <w:trHeight w:val="480"/>
        </w:trPr>
        <w:tc>
          <w:tcPr>
            <w:tcW w:w="5247" w:type="dxa"/>
            <w:vMerge/>
            <w:tcBorders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3 г. 10 мес.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4" w:space="0" w:color="0000FF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8675CF" w:rsidRPr="00E96BB5" w:rsidTr="008659E9">
        <w:trPr>
          <w:trHeight w:val="462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08.02.02 Теплоснабжение и теплотехническое оборудование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3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shd w:val="clear" w:color="auto" w:fill="auto"/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8675CF" w:rsidRPr="00E96BB5" w:rsidTr="008659E9">
        <w:trPr>
          <w:cantSplit/>
          <w:trHeight w:val="525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3 г.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техник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8675CF" w:rsidRPr="00E96BB5" w:rsidTr="008659E9">
        <w:trPr>
          <w:cantSplit/>
          <w:trHeight w:val="525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з</w:t>
            </w:r>
            <w:r w:rsidR="008675CF" w:rsidRPr="008659E9">
              <w:rPr>
                <w:rFonts w:ascii="Verdana" w:hAnsi="Verdana"/>
                <w:color w:val="0000CC"/>
                <w:sz w:val="20"/>
                <w:szCs w:val="20"/>
              </w:rPr>
              <w:t>аочная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659E9">
                <w:rPr>
                  <w:rFonts w:ascii="Verdana" w:hAnsi="Verdana"/>
                  <w:color w:val="0000CC"/>
                  <w:sz w:val="20"/>
                  <w:szCs w:val="20"/>
                </w:rPr>
                <w:t>2 г</w:t>
              </w:r>
            </w:smartTag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. 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E96BB5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ю</w:t>
            </w:r>
            <w:r w:rsidR="008675CF" w:rsidRPr="008659E9">
              <w:rPr>
                <w:rFonts w:ascii="Verdana" w:hAnsi="Verdana"/>
                <w:color w:val="0000CC"/>
                <w:sz w:val="20"/>
                <w:szCs w:val="20"/>
              </w:rPr>
              <w:t>рист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75CF" w:rsidRPr="008659E9" w:rsidRDefault="008675CF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Платное</w:t>
            </w:r>
          </w:p>
        </w:tc>
      </w:tr>
      <w:tr w:rsidR="00E96BB5" w:rsidRPr="00E96BB5" w:rsidTr="008659E9">
        <w:trPr>
          <w:cantSplit/>
          <w:trHeight w:val="525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08.01.25 Мастер отделочных строительных и декоративных работ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монтажник каркасно-обшивных конструкций, облицовщик-плиточник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E96BB5" w:rsidRPr="008659E9" w:rsidRDefault="00E96BB5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8659E9" w:rsidRPr="00E96BB5" w:rsidTr="008659E9">
        <w:trPr>
          <w:cantSplit/>
          <w:trHeight w:val="525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 xml:space="preserve">каменщик, </w:t>
            </w:r>
            <w:proofErr w:type="spellStart"/>
            <w:proofErr w:type="gramStart"/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электро-сварщик</w:t>
            </w:r>
            <w:proofErr w:type="spellEnd"/>
            <w:proofErr w:type="gramEnd"/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 xml:space="preserve"> ручной сварки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8" w:space="0" w:color="C0504D" w:themeColor="accent2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  <w:tr w:rsidR="008659E9" w:rsidRPr="00E96BB5" w:rsidTr="008659E9">
        <w:trPr>
          <w:cantSplit/>
          <w:trHeight w:val="525"/>
        </w:trPr>
        <w:tc>
          <w:tcPr>
            <w:tcW w:w="5247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699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10 мес.</w:t>
            </w:r>
          </w:p>
        </w:tc>
        <w:tc>
          <w:tcPr>
            <w:tcW w:w="2693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ind w:left="-168"/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слесарь-сантехник, электромонтажник по освещению и осветительным сетям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550" w:type="dxa"/>
            <w:tcBorders>
              <w:top w:val="single" w:sz="8" w:space="0" w:color="C0504D" w:themeColor="accent2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659E9" w:rsidRPr="008659E9" w:rsidRDefault="008659E9" w:rsidP="005917DF">
            <w:pPr>
              <w:jc w:val="center"/>
              <w:rPr>
                <w:rFonts w:ascii="Verdana" w:hAnsi="Verdana"/>
                <w:color w:val="0000CC"/>
                <w:sz w:val="20"/>
                <w:szCs w:val="20"/>
              </w:rPr>
            </w:pPr>
            <w:r w:rsidRPr="008659E9">
              <w:rPr>
                <w:rFonts w:ascii="Verdana" w:hAnsi="Verdana"/>
                <w:color w:val="0000CC"/>
                <w:sz w:val="20"/>
                <w:szCs w:val="20"/>
              </w:rPr>
              <w:t>бюджет</w:t>
            </w:r>
          </w:p>
        </w:tc>
      </w:tr>
    </w:tbl>
    <w:p w:rsidR="009860B9" w:rsidRPr="00EB65FD" w:rsidRDefault="000957FF" w:rsidP="000957F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B65FD">
        <w:rPr>
          <w:rFonts w:ascii="Arial" w:hAnsi="Arial" w:cs="Arial"/>
          <w:b/>
          <w:color w:val="FF0000"/>
          <w:sz w:val="44"/>
          <w:szCs w:val="44"/>
        </w:rPr>
        <w:lastRenderedPageBreak/>
        <w:t>ВНИМАНИЮ АБИТУРИЕНТОВ!</w:t>
      </w:r>
    </w:p>
    <w:p w:rsidR="009860B9" w:rsidRPr="00EB65FD" w:rsidRDefault="009860B9" w:rsidP="009860B9">
      <w:pPr>
        <w:jc w:val="center"/>
        <w:rPr>
          <w:rFonts w:ascii="Arial" w:hAnsi="Arial" w:cs="Arial"/>
          <w:sz w:val="44"/>
          <w:szCs w:val="44"/>
        </w:rPr>
      </w:pPr>
    </w:p>
    <w:p w:rsidR="000957FF" w:rsidRPr="00200AED" w:rsidRDefault="000957FF" w:rsidP="000957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 xml:space="preserve">В ГБПОУ РС (Я) «ЯКУТСКИЙ </w:t>
      </w:r>
    </w:p>
    <w:p w:rsidR="000957FF" w:rsidRPr="00200AED" w:rsidRDefault="000957FF" w:rsidP="000957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КОММУНАЛЬНО-СТРОИТЕЛЬНЫЙ ТЕХНИКУМ»</w:t>
      </w:r>
    </w:p>
    <w:p w:rsidR="000957FF" w:rsidRPr="00200AED" w:rsidRDefault="000957FF" w:rsidP="000957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</w:p>
    <w:p w:rsidR="000957FF" w:rsidRPr="00200AED" w:rsidRDefault="000957FF" w:rsidP="000957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 xml:space="preserve">принимаются лица, </w:t>
      </w:r>
    </w:p>
    <w:p w:rsidR="000957FF" w:rsidRPr="00200AED" w:rsidRDefault="000957FF" w:rsidP="000957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имеющие не ниже общего среднего образования.</w:t>
      </w:r>
    </w:p>
    <w:p w:rsidR="000957FF" w:rsidRPr="00200AED" w:rsidRDefault="000957FF" w:rsidP="000957FF">
      <w:pPr>
        <w:rPr>
          <w:rFonts w:ascii="Arial" w:hAnsi="Arial" w:cs="Arial"/>
          <w:b/>
          <w:color w:val="00B0F0"/>
          <w:sz w:val="44"/>
          <w:szCs w:val="44"/>
        </w:rPr>
      </w:pPr>
    </w:p>
    <w:p w:rsidR="000957FF" w:rsidRPr="00200AED" w:rsidRDefault="000957FF" w:rsidP="000957FF">
      <w:pPr>
        <w:rPr>
          <w:rFonts w:ascii="Arial" w:hAnsi="Arial" w:cs="Arial"/>
          <w:b/>
          <w:color w:val="FF0000"/>
          <w:sz w:val="44"/>
          <w:szCs w:val="44"/>
        </w:rPr>
      </w:pPr>
      <w:r w:rsidRPr="00200AED">
        <w:rPr>
          <w:rFonts w:ascii="Arial" w:hAnsi="Arial" w:cs="Arial"/>
          <w:b/>
          <w:color w:val="FF0000"/>
          <w:sz w:val="44"/>
          <w:szCs w:val="44"/>
        </w:rPr>
        <w:t>На бюджетные места принимаются получившие:</w:t>
      </w:r>
    </w:p>
    <w:p w:rsidR="000957FF" w:rsidRPr="00200AED" w:rsidRDefault="000957FF" w:rsidP="000957FF">
      <w:pPr>
        <w:pStyle w:val="a3"/>
        <w:numPr>
          <w:ilvl w:val="0"/>
          <w:numId w:val="1"/>
        </w:numPr>
        <w:ind w:hanging="855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общее среднее образование;</w:t>
      </w:r>
    </w:p>
    <w:p w:rsidR="00EB65FD" w:rsidRPr="00200AED" w:rsidRDefault="00EB65FD" w:rsidP="000957FF">
      <w:pPr>
        <w:pStyle w:val="a3"/>
        <w:numPr>
          <w:ilvl w:val="0"/>
          <w:numId w:val="1"/>
        </w:numPr>
        <w:ind w:hanging="855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начальное профессиональное образование на специальности СПО;</w:t>
      </w:r>
    </w:p>
    <w:p w:rsidR="000957FF" w:rsidRPr="00200AED" w:rsidRDefault="000957FF" w:rsidP="000957FF">
      <w:pPr>
        <w:pStyle w:val="a3"/>
        <w:numPr>
          <w:ilvl w:val="0"/>
          <w:numId w:val="1"/>
        </w:numPr>
        <w:ind w:hanging="855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среднее профессиональное образование на профессии СПО</w:t>
      </w:r>
      <w:r w:rsidR="00EB65FD" w:rsidRPr="00200AED">
        <w:rPr>
          <w:rFonts w:ascii="Arial" w:hAnsi="Arial" w:cs="Arial"/>
          <w:b/>
          <w:color w:val="00B0F0"/>
          <w:sz w:val="44"/>
          <w:szCs w:val="44"/>
        </w:rPr>
        <w:t>;</w:t>
      </w:r>
    </w:p>
    <w:p w:rsidR="00EB65FD" w:rsidRPr="00200AED" w:rsidRDefault="00EB65FD" w:rsidP="000957FF">
      <w:pPr>
        <w:pStyle w:val="a3"/>
        <w:numPr>
          <w:ilvl w:val="0"/>
          <w:numId w:val="1"/>
        </w:numPr>
        <w:ind w:hanging="855"/>
        <w:rPr>
          <w:rFonts w:ascii="Arial" w:hAnsi="Arial" w:cs="Arial"/>
          <w:b/>
          <w:color w:val="00B0F0"/>
          <w:sz w:val="44"/>
          <w:szCs w:val="44"/>
        </w:rPr>
      </w:pPr>
      <w:r w:rsidRPr="00200AED">
        <w:rPr>
          <w:rFonts w:ascii="Arial" w:hAnsi="Arial" w:cs="Arial"/>
          <w:b/>
          <w:color w:val="00B0F0"/>
          <w:sz w:val="44"/>
          <w:szCs w:val="44"/>
        </w:rPr>
        <w:t>высшее профессиональное образование на профессии и специальности СПО.</w:t>
      </w:r>
    </w:p>
    <w:p w:rsidR="00EB65FD" w:rsidRPr="00200AED" w:rsidRDefault="00EB65FD" w:rsidP="00EB65FD">
      <w:pPr>
        <w:rPr>
          <w:rFonts w:ascii="Arial" w:hAnsi="Arial" w:cs="Arial"/>
          <w:b/>
          <w:color w:val="FF0000"/>
          <w:sz w:val="44"/>
          <w:szCs w:val="44"/>
        </w:rPr>
      </w:pPr>
      <w:r w:rsidRPr="00200AED">
        <w:rPr>
          <w:rFonts w:ascii="Arial" w:hAnsi="Arial" w:cs="Arial"/>
          <w:b/>
          <w:color w:val="FF0000"/>
          <w:sz w:val="44"/>
          <w:szCs w:val="44"/>
        </w:rPr>
        <w:t xml:space="preserve">при условии, что абитуриенты будут получать желаемый уровень образование впервые. </w:t>
      </w:r>
    </w:p>
    <w:sectPr w:rsidR="00EB65FD" w:rsidRPr="00200AED" w:rsidSect="009860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576"/>
    <w:multiLevelType w:val="hybridMultilevel"/>
    <w:tmpl w:val="142E6A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0B9"/>
    <w:rsid w:val="000957FF"/>
    <w:rsid w:val="00200AED"/>
    <w:rsid w:val="00211A1B"/>
    <w:rsid w:val="002C3349"/>
    <w:rsid w:val="005A346F"/>
    <w:rsid w:val="00620C0B"/>
    <w:rsid w:val="00790743"/>
    <w:rsid w:val="007C1D5D"/>
    <w:rsid w:val="007E6568"/>
    <w:rsid w:val="00820AF3"/>
    <w:rsid w:val="008659E9"/>
    <w:rsid w:val="008675CF"/>
    <w:rsid w:val="009860B9"/>
    <w:rsid w:val="00C4386E"/>
    <w:rsid w:val="00E2626B"/>
    <w:rsid w:val="00E96BB5"/>
    <w:rsid w:val="00EB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763A-2EDD-4092-80B2-5CCAC599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2017-02-20T06:49:00Z</dcterms:created>
  <dcterms:modified xsi:type="dcterms:W3CDTF">2017-02-20T08:34:00Z</dcterms:modified>
</cp:coreProperties>
</file>