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4" w:rsidRPr="007A7E58" w:rsidRDefault="00F61E94" w:rsidP="00F61E94">
      <w:pPr>
        <w:pStyle w:val="ConsPlusNormal"/>
        <w:ind w:firstLine="540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>Информация</w:t>
      </w:r>
    </w:p>
    <w:p w:rsidR="00F61E94" w:rsidRPr="007A7E58" w:rsidRDefault="00F61E94" w:rsidP="00F61E94">
      <w:pPr>
        <w:pStyle w:val="ConsPlusNormal"/>
        <w:ind w:firstLine="540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о необходимости прохождения </w:t>
      </w:r>
      <w:proofErr w:type="gramStart"/>
      <w:r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>поступающими</w:t>
      </w:r>
      <w:proofErr w:type="gramEnd"/>
      <w:r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</w:t>
      </w:r>
    </w:p>
    <w:p w:rsidR="00F61E94" w:rsidRPr="007A7E58" w:rsidRDefault="00F61E94" w:rsidP="00F61E94">
      <w:pPr>
        <w:pStyle w:val="ConsPlusNormal"/>
        <w:ind w:firstLine="540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>обязательного предварительного медицинского осмотра</w:t>
      </w:r>
    </w:p>
    <w:p w:rsidR="00F61E94" w:rsidRPr="007A7E58" w:rsidRDefault="00F61E94" w:rsidP="00F61E94">
      <w:pPr>
        <w:pStyle w:val="ConsPlusNormal"/>
        <w:ind w:firstLine="540"/>
        <w:jc w:val="center"/>
        <w:rPr>
          <w:rFonts w:ascii="Arial" w:hAnsi="Arial" w:cs="Arial"/>
          <w:color w:val="244061" w:themeColor="accent1" w:themeShade="80"/>
          <w:sz w:val="32"/>
          <w:szCs w:val="32"/>
        </w:rPr>
      </w:pPr>
    </w:p>
    <w:p w:rsidR="003C5A16" w:rsidRPr="007A7E58" w:rsidRDefault="003C5A16" w:rsidP="00F61E94">
      <w:pPr>
        <w:pStyle w:val="ConsPlusNormal"/>
        <w:ind w:firstLine="540"/>
        <w:jc w:val="center"/>
        <w:rPr>
          <w:rFonts w:ascii="Arial" w:hAnsi="Arial" w:cs="Arial"/>
          <w:color w:val="244061" w:themeColor="accent1" w:themeShade="80"/>
          <w:sz w:val="32"/>
          <w:szCs w:val="32"/>
        </w:rPr>
      </w:pPr>
    </w:p>
    <w:p w:rsidR="003C5A16" w:rsidRPr="007A7E58" w:rsidRDefault="00693959" w:rsidP="003C5A16">
      <w:pPr>
        <w:pStyle w:val="ConsPlusNormal"/>
        <w:spacing w:line="480" w:lineRule="auto"/>
        <w:ind w:firstLine="540"/>
        <w:jc w:val="both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7A7E58">
        <w:rPr>
          <w:rFonts w:ascii="Arial" w:hAnsi="Arial" w:cs="Arial"/>
          <w:b/>
          <w:noProof/>
          <w:color w:val="244061" w:themeColor="accent1" w:themeShade="8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78105</wp:posOffset>
            </wp:positionV>
            <wp:extent cx="5751195" cy="6257925"/>
            <wp:effectExtent l="0" t="0" r="1905" b="0"/>
            <wp:wrapNone/>
            <wp:docPr id="1" name="Рисунок 1" descr="C:\Program Files\Microsoft Office\MEDIA\CAGCAT10\j02353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5319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D00"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>Согласно Постановлению Правительства Российской Федерации № 697 &lt;7&gt; специальности и профессии техникума</w:t>
      </w:r>
      <w:r w:rsidR="00A32B59"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входят в Перечень</w:t>
      </w:r>
      <w:r w:rsidR="00DA3D00"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</w:t>
      </w:r>
      <w:r w:rsidR="00A32B59"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>специальностей и профессий, при трудоустройстве на которые требуется обязательный медицинский осмотр (обследование). В связи с этим все абитуриенты обязаны представить в приемную комиссию медицинскую справку формы 086у</w:t>
      </w:r>
      <w:r w:rsidR="003C5A16"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с результатами флюорографии</w:t>
      </w:r>
      <w:r w:rsidR="00A32B59"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. </w:t>
      </w:r>
    </w:p>
    <w:p w:rsidR="00F61E94" w:rsidRPr="007A7E58" w:rsidRDefault="00A32B59" w:rsidP="003C5A16">
      <w:pPr>
        <w:pStyle w:val="ConsPlusNormal"/>
        <w:spacing w:line="480" w:lineRule="auto"/>
        <w:ind w:firstLine="540"/>
        <w:jc w:val="both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На основании </w:t>
      </w:r>
      <w:r w:rsidR="003C5A16"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>Постановления Главного государственного санитарного врача по Республике Саха (Якутия) от 10.03.2004 г.</w:t>
      </w:r>
      <w:r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</w:t>
      </w:r>
      <w:r w:rsidR="003C5A16"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>все абитуриенты должны быть привиты от гепатита</w:t>
      </w:r>
      <w:proofErr w:type="gramStart"/>
      <w:r w:rsidR="003C5A16"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 xml:space="preserve"> В</w:t>
      </w:r>
      <w:proofErr w:type="gramEnd"/>
      <w:r w:rsidR="003C5A16" w:rsidRPr="007A7E58">
        <w:rPr>
          <w:rFonts w:ascii="Arial" w:hAnsi="Arial" w:cs="Arial"/>
          <w:b/>
          <w:color w:val="244061" w:themeColor="accent1" w:themeShade="80"/>
          <w:sz w:val="32"/>
          <w:szCs w:val="32"/>
        </w:rPr>
        <w:t>, запись о прививке должна содержаться в сертификате о прививках (форма 156у). Сертификат должен предъявляться при поступлении.</w:t>
      </w:r>
    </w:p>
    <w:p w:rsidR="00F61E94" w:rsidRPr="007A7E58" w:rsidRDefault="00F61E94" w:rsidP="00A32B59">
      <w:pPr>
        <w:pStyle w:val="ConsPlusNormal"/>
        <w:ind w:firstLine="540"/>
        <w:jc w:val="both"/>
        <w:rPr>
          <w:color w:val="244061" w:themeColor="accent1" w:themeShade="80"/>
        </w:rPr>
      </w:pPr>
    </w:p>
    <w:p w:rsidR="000E3A59" w:rsidRPr="00F61E94" w:rsidRDefault="007A7E58">
      <w:pPr>
        <w:rPr>
          <w:rFonts w:ascii="Arial" w:hAnsi="Arial" w:cs="Arial"/>
        </w:rPr>
      </w:pPr>
    </w:p>
    <w:sectPr w:rsidR="000E3A59" w:rsidRPr="00F61E94" w:rsidSect="00A32B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E94"/>
    <w:rsid w:val="001325C1"/>
    <w:rsid w:val="00211A1B"/>
    <w:rsid w:val="003C5A16"/>
    <w:rsid w:val="005A346F"/>
    <w:rsid w:val="00693959"/>
    <w:rsid w:val="007A7E58"/>
    <w:rsid w:val="007C1D5D"/>
    <w:rsid w:val="007E6568"/>
    <w:rsid w:val="00820AF3"/>
    <w:rsid w:val="00A32B59"/>
    <w:rsid w:val="00B05602"/>
    <w:rsid w:val="00C212B1"/>
    <w:rsid w:val="00C4386E"/>
    <w:rsid w:val="00DA3D00"/>
    <w:rsid w:val="00F6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ЯКСТ</cp:lastModifiedBy>
  <cp:revision>2</cp:revision>
  <dcterms:created xsi:type="dcterms:W3CDTF">2017-02-20T05:34:00Z</dcterms:created>
  <dcterms:modified xsi:type="dcterms:W3CDTF">2017-02-28T10:15:00Z</dcterms:modified>
</cp:coreProperties>
</file>