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0F" w:rsidRDefault="007D330F" w:rsidP="00C5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0F" w:rsidRDefault="007D330F" w:rsidP="00C5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D330F" w:rsidRDefault="007D330F" w:rsidP="00C5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строительного профессионально-образовательного кластера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  <w:r w:rsidR="00DC079D">
        <w:rPr>
          <w:rFonts w:ascii="Times New Roman" w:hAnsi="Times New Roman" w:cs="Times New Roman"/>
          <w:b/>
          <w:sz w:val="24"/>
          <w:szCs w:val="24"/>
        </w:rPr>
        <w:t xml:space="preserve"> на период сентябрь 2015 г. – сентябрь 2016 г.</w:t>
      </w:r>
    </w:p>
    <w:p w:rsidR="007D330F" w:rsidRDefault="007D330F" w:rsidP="00C5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AB" w:rsidRDefault="00C503AB" w:rsidP="00DC0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C9">
        <w:rPr>
          <w:rFonts w:ascii="Times New Roman" w:hAnsi="Times New Roman" w:cs="Times New Roman"/>
          <w:b/>
          <w:sz w:val="24"/>
          <w:szCs w:val="24"/>
        </w:rPr>
        <w:t>СТРАТЕГИЧЕСКИЕ НАПРАВЛЕНИЯ</w:t>
      </w:r>
      <w:r w:rsidR="00DC079D">
        <w:rPr>
          <w:rFonts w:ascii="Times New Roman" w:hAnsi="Times New Roman" w:cs="Times New Roman"/>
          <w:b/>
          <w:sz w:val="24"/>
          <w:szCs w:val="24"/>
        </w:rPr>
        <w:t xml:space="preserve"> СПОК</w:t>
      </w:r>
    </w:p>
    <w:p w:rsidR="008A3052" w:rsidRPr="008843C9" w:rsidRDefault="008A3052" w:rsidP="00DC0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AB" w:rsidRPr="00C61B4E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4E">
        <w:rPr>
          <w:rFonts w:ascii="Times New Roman" w:hAnsi="Times New Roman" w:cs="Times New Roman"/>
          <w:sz w:val="24"/>
          <w:szCs w:val="24"/>
        </w:rPr>
        <w:t>Разработка требований к профессиональным стандартам, навыкам и компетенциям с учетом региональных особенностей, участие в общественных обсуждениях на сайте.</w:t>
      </w:r>
    </w:p>
    <w:p w:rsidR="00C503AB" w:rsidRPr="00C61B4E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4E">
        <w:rPr>
          <w:rFonts w:ascii="Times New Roman" w:hAnsi="Times New Roman" w:cs="Times New Roman"/>
          <w:sz w:val="24"/>
          <w:szCs w:val="24"/>
        </w:rPr>
        <w:t>В рамках внедрения ФГОС -3+- необходимость участия работодателей в разработке учебных планов</w:t>
      </w:r>
      <w:r>
        <w:rPr>
          <w:rFonts w:ascii="Times New Roman" w:hAnsi="Times New Roman" w:cs="Times New Roman"/>
          <w:sz w:val="24"/>
          <w:szCs w:val="24"/>
        </w:rPr>
        <w:t>, основных профессиональных образовательных</w:t>
      </w:r>
      <w:r w:rsidRPr="00C61B4E">
        <w:rPr>
          <w:rFonts w:ascii="Times New Roman" w:hAnsi="Times New Roman" w:cs="Times New Roman"/>
          <w:sz w:val="24"/>
          <w:szCs w:val="24"/>
        </w:rPr>
        <w:t xml:space="preserve"> программ, согласование – координация, предложение ведущих предприятий, сетевые формы обучения, дуальное обучение.</w:t>
      </w:r>
    </w:p>
    <w:p w:rsidR="00C503AB" w:rsidRPr="00C61B4E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B4E">
        <w:rPr>
          <w:rFonts w:ascii="Times New Roman" w:hAnsi="Times New Roman" w:cs="Times New Roman"/>
          <w:sz w:val="24"/>
          <w:szCs w:val="24"/>
        </w:rPr>
        <w:t>Трудоустройство выпускников, производственные практики – обеспечение взаимодействия и координация деятельности работодатели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4E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</w:p>
    <w:p w:rsidR="00C503AB" w:rsidRPr="00DD1302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302">
        <w:rPr>
          <w:rFonts w:ascii="Times New Roman" w:hAnsi="Times New Roman" w:cs="Times New Roman"/>
          <w:sz w:val="24"/>
          <w:szCs w:val="24"/>
        </w:rPr>
        <w:t>Сертификация профессиональной квалификации выпускников</w:t>
      </w:r>
    </w:p>
    <w:p w:rsidR="00C503AB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1B4E">
        <w:rPr>
          <w:rFonts w:ascii="Times New Roman" w:hAnsi="Times New Roman" w:cs="Times New Roman"/>
          <w:sz w:val="24"/>
          <w:szCs w:val="24"/>
        </w:rPr>
        <w:t>одготовка независимых экспертов из числа работодателей, представителей министерств,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AB" w:rsidRPr="00DD1302" w:rsidRDefault="00C503AB" w:rsidP="00DC07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302">
        <w:rPr>
          <w:rFonts w:ascii="Times New Roman" w:hAnsi="Times New Roman" w:cs="Times New Roman"/>
          <w:sz w:val="24"/>
          <w:szCs w:val="24"/>
        </w:rPr>
        <w:t>Внедрение и развитие дуальной формы обучения.</w:t>
      </w:r>
    </w:p>
    <w:p w:rsidR="007D330F" w:rsidRDefault="007D330F" w:rsidP="00DC07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30F" w:rsidRDefault="007D330F" w:rsidP="00DC07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1E2">
        <w:rPr>
          <w:rFonts w:ascii="Times New Roman" w:hAnsi="Times New Roman" w:cs="Times New Roman"/>
          <w:b/>
          <w:sz w:val="24"/>
          <w:szCs w:val="24"/>
        </w:rPr>
        <w:t>Задачи строительного профессионально-образовательного кластера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</w:t>
      </w:r>
    </w:p>
    <w:p w:rsidR="008A3052" w:rsidRDefault="008A3052" w:rsidP="00DC07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0F" w:rsidRDefault="007D330F" w:rsidP="00DC079D">
      <w:pPr>
        <w:pStyle w:val="a3"/>
        <w:numPr>
          <w:ilvl w:val="1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профессионально-образовательного кластера являются:</w:t>
      </w:r>
    </w:p>
    <w:p w:rsidR="007D330F" w:rsidRDefault="007D330F" w:rsidP="00DC079D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содержания востребованных (в том числе на среднесрочную перспективу) профессиональных навыков, компетенций и квалификаций – матрицы компетенций и карты формирования компетенций.</w:t>
      </w:r>
    </w:p>
    <w:p w:rsidR="007D330F" w:rsidRPr="008F62C2" w:rsidRDefault="007D330F" w:rsidP="00DC079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C2">
        <w:rPr>
          <w:rFonts w:ascii="Times New Roman" w:hAnsi="Times New Roman" w:cs="Times New Roman"/>
          <w:sz w:val="24"/>
          <w:szCs w:val="24"/>
        </w:rPr>
        <w:t>Разработка и согласование основных образовательных программ (ОПОП), учебных профилей, модулей, дополнительных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C2">
        <w:rPr>
          <w:rFonts w:ascii="Times New Roman" w:hAnsi="Times New Roman" w:cs="Times New Roman"/>
          <w:sz w:val="24"/>
          <w:szCs w:val="24"/>
        </w:rPr>
        <w:t>Формирование требований к содержанию и условиям обучения в соответствии с требованиями работодателей к квалификации и компетенциям работников по различным квалификационным уровням.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в организации и обеспечении повышения квалификации педагогических работников образовательных учреждений, путем определения предприятий,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площадок, организации и проведения курсов повышения квалификации, профессиональной переподготовки кадров.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порядка проведения оценочных процедур для организации работы по проведению независимой оценки качества образования и (или) квалификации работающих кадров.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независимой оценки и сертификации профессиональных квалификаций выпускников, организаций,  образовательных программ или  работающих кадров.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сопоставительных процедур для определения качества работы и результатов деятельности профессиональных образовательных организаций, формирование рейтингов.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потребности предприятий строительства, жилищно-коммунального хозяйства в рабочих кадрах, специалистах, повышении квалификации работающих кадров.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инициативы в сфере образования,  строительства и жилищно-коммунального хозяйства.</w:t>
      </w:r>
    </w:p>
    <w:p w:rsidR="007D330F" w:rsidRDefault="007D330F" w:rsidP="00DC079D">
      <w:pPr>
        <w:pStyle w:val="a3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Укрепление и расширение практико-ориентированной учебно-производственной деятельности.</w:t>
      </w:r>
    </w:p>
    <w:p w:rsidR="004206B7" w:rsidRDefault="004206B7" w:rsidP="004206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51"/>
        <w:gridCol w:w="5245"/>
        <w:gridCol w:w="2268"/>
        <w:gridCol w:w="1808"/>
      </w:tblGrid>
      <w:tr w:rsidR="007D330F" w:rsidTr="007D330F">
        <w:tc>
          <w:tcPr>
            <w:tcW w:w="851" w:type="dxa"/>
          </w:tcPr>
          <w:p w:rsidR="007D330F" w:rsidRDefault="007D330F" w:rsidP="00C5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245" w:type="dxa"/>
          </w:tcPr>
          <w:p w:rsidR="007D330F" w:rsidRDefault="007D330F" w:rsidP="00C5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D330F" w:rsidRDefault="007D330F" w:rsidP="00C5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08" w:type="dxa"/>
          </w:tcPr>
          <w:p w:rsidR="007D330F" w:rsidRDefault="007D330F" w:rsidP="00C5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D330F" w:rsidTr="008A3052">
        <w:tc>
          <w:tcPr>
            <w:tcW w:w="10172" w:type="dxa"/>
            <w:gridSpan w:val="4"/>
          </w:tcPr>
          <w:p w:rsidR="007D330F" w:rsidRPr="007D330F" w:rsidRDefault="007D330F" w:rsidP="007D33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нормативно-правовой базы деятельности</w:t>
            </w:r>
            <w:r w:rsidR="00DC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СПОК</w:t>
            </w:r>
          </w:p>
        </w:tc>
      </w:tr>
      <w:tr w:rsidR="007D330F" w:rsidTr="007D330F">
        <w:tc>
          <w:tcPr>
            <w:tcW w:w="851" w:type="dxa"/>
          </w:tcPr>
          <w:p w:rsidR="007D330F" w:rsidRPr="00DC079D" w:rsidRDefault="00DC079D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7D330F" w:rsidRPr="00DC079D" w:rsidRDefault="00DC079D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модели </w:t>
            </w:r>
            <w:proofErr w:type="spellStart"/>
            <w:r w:rsidRPr="00DC079D">
              <w:rPr>
                <w:rFonts w:ascii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DC079D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области подготовки кадров строительной отрасли в рамках СПОК</w:t>
            </w:r>
          </w:p>
        </w:tc>
        <w:tc>
          <w:tcPr>
            <w:tcW w:w="2268" w:type="dxa"/>
          </w:tcPr>
          <w:p w:rsidR="007D330F" w:rsidRPr="00DC079D" w:rsidRDefault="00DC079D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 Совета СПОК</w:t>
            </w:r>
          </w:p>
        </w:tc>
        <w:tc>
          <w:tcPr>
            <w:tcW w:w="1808" w:type="dxa"/>
          </w:tcPr>
          <w:p w:rsidR="007D330F" w:rsidRPr="00DC079D" w:rsidRDefault="00DC079D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</w:tr>
      <w:tr w:rsidR="00E64FDF" w:rsidRPr="008A3052" w:rsidTr="007D330F">
        <w:tc>
          <w:tcPr>
            <w:tcW w:w="851" w:type="dxa"/>
          </w:tcPr>
          <w:p w:rsidR="00E64FDF" w:rsidRPr="00E64FDF" w:rsidRDefault="00E64FDF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E64FDF" w:rsidRPr="0015357C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конкурсе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строительным профессиям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СПОК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64FDF" w:rsidRPr="00DC079D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Головное учреждение ГБПОУ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«ЯКСТ»</w:t>
            </w:r>
          </w:p>
        </w:tc>
        <w:tc>
          <w:tcPr>
            <w:tcW w:w="1808" w:type="dxa"/>
          </w:tcPr>
          <w:p w:rsidR="00E64FDF" w:rsidRPr="00DC079D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</w:t>
            </w:r>
          </w:p>
        </w:tc>
      </w:tr>
      <w:tr w:rsidR="00E64FDF" w:rsidTr="007D330F">
        <w:tc>
          <w:tcPr>
            <w:tcW w:w="851" w:type="dxa"/>
          </w:tcPr>
          <w:p w:rsidR="00E64FDF" w:rsidRPr="00E64FDF" w:rsidRDefault="00E64FDF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E64FDF" w:rsidRPr="0015357C" w:rsidRDefault="00E64FDF" w:rsidP="002F6CF5">
            <w:pPr>
              <w:pStyle w:val="a3"/>
              <w:widowControl w:val="0"/>
              <w:shd w:val="clear" w:color="auto" w:fill="FFFFFF"/>
              <w:tabs>
                <w:tab w:val="num" w:pos="-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сетевых кластерных форматах реализации  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(ОПОП)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строительного 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профиля».</w:t>
            </w:r>
          </w:p>
        </w:tc>
        <w:tc>
          <w:tcPr>
            <w:tcW w:w="2268" w:type="dxa"/>
          </w:tcPr>
          <w:p w:rsidR="00E64FDF" w:rsidRPr="0015357C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СПОК</w:t>
            </w:r>
          </w:p>
        </w:tc>
        <w:tc>
          <w:tcPr>
            <w:tcW w:w="1808" w:type="dxa"/>
          </w:tcPr>
          <w:p w:rsidR="00E64FDF" w:rsidRPr="0015357C" w:rsidRDefault="00E64FDF" w:rsidP="002F6C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15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г.</w:t>
            </w:r>
          </w:p>
        </w:tc>
      </w:tr>
      <w:tr w:rsidR="00E64FDF" w:rsidRPr="008A3052" w:rsidTr="007D330F">
        <w:tc>
          <w:tcPr>
            <w:tcW w:w="851" w:type="dxa"/>
          </w:tcPr>
          <w:p w:rsidR="00E64FDF" w:rsidRPr="00E64FDF" w:rsidRDefault="00E64FDF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E64FDF" w:rsidRPr="00EC4F9E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предложений по открытию новых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 и профессий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СПО, организация их  обсуждения на заседании Координационного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</w:t>
            </w:r>
          </w:p>
        </w:tc>
        <w:tc>
          <w:tcPr>
            <w:tcW w:w="2268" w:type="dxa"/>
          </w:tcPr>
          <w:p w:rsidR="00E64FDF" w:rsidRPr="00EC4F9E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СПОК</w:t>
            </w:r>
          </w:p>
        </w:tc>
        <w:tc>
          <w:tcPr>
            <w:tcW w:w="1808" w:type="dxa"/>
          </w:tcPr>
          <w:p w:rsidR="00E64FDF" w:rsidRPr="00EC4F9E" w:rsidRDefault="00E64FDF" w:rsidP="002F6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</w:tc>
      </w:tr>
      <w:tr w:rsidR="00E64FDF" w:rsidTr="007D330F">
        <w:tc>
          <w:tcPr>
            <w:tcW w:w="851" w:type="dxa"/>
          </w:tcPr>
          <w:p w:rsidR="00E64FDF" w:rsidRPr="00DC079D" w:rsidRDefault="00E64FDF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предложений по созданию </w:t>
            </w:r>
            <w:proofErr w:type="spellStart"/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по профессиональной подготовке, переподготовке и повышения квалификации рабочих кадров на крупных, средних предприятиях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строительной отрасли</w:t>
            </w:r>
          </w:p>
        </w:tc>
        <w:tc>
          <w:tcPr>
            <w:tcW w:w="2268" w:type="dxa"/>
          </w:tcPr>
          <w:p w:rsidR="00E64FD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РК РС(Я),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СПОК,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работодателей.</w:t>
            </w:r>
          </w:p>
        </w:tc>
        <w:tc>
          <w:tcPr>
            <w:tcW w:w="1808" w:type="dxa"/>
          </w:tcPr>
          <w:p w:rsidR="00E64FDF" w:rsidRPr="00ED24FF" w:rsidRDefault="00E64FDF" w:rsidP="002F6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</w:tc>
      </w:tr>
      <w:tr w:rsidR="00E64FDF" w:rsidTr="007D330F">
        <w:tc>
          <w:tcPr>
            <w:tcW w:w="851" w:type="dxa"/>
          </w:tcPr>
          <w:p w:rsidR="00E64FDF" w:rsidRPr="00DC079D" w:rsidRDefault="00E64FDF" w:rsidP="00DC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E64FDF" w:rsidRPr="00EC4F9E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перечня образовательных программ, предлагаемых для подготовки </w:t>
            </w:r>
            <w:r w:rsidRPr="00E64FDF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строительной отрасли 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рынк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  <w:tc>
          <w:tcPr>
            <w:tcW w:w="2268" w:type="dxa"/>
          </w:tcPr>
          <w:p w:rsidR="00E64FD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РК РС(Я),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4FDF" w:rsidRPr="00EC4F9E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СПОК,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работодателей. </w:t>
            </w:r>
          </w:p>
        </w:tc>
        <w:tc>
          <w:tcPr>
            <w:tcW w:w="1808" w:type="dxa"/>
          </w:tcPr>
          <w:p w:rsidR="00E64FDF" w:rsidRPr="00EC4F9E" w:rsidRDefault="00E64FDF" w:rsidP="002F6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</w:tc>
      </w:tr>
      <w:tr w:rsidR="00E64FDF" w:rsidTr="008A3052">
        <w:tc>
          <w:tcPr>
            <w:tcW w:w="10172" w:type="dxa"/>
            <w:gridSpan w:val="4"/>
          </w:tcPr>
          <w:p w:rsidR="00E64FDF" w:rsidRPr="00ED24FF" w:rsidRDefault="00E64FDF" w:rsidP="00ED24F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Сотрудничество, информационное взаимодействие  между  участниками  СПОК</w:t>
            </w:r>
          </w:p>
          <w:p w:rsidR="00E64FDF" w:rsidRPr="00ED24FF" w:rsidRDefault="00E64FDF" w:rsidP="00EC4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FDF" w:rsidTr="007D330F">
        <w:tc>
          <w:tcPr>
            <w:tcW w:w="851" w:type="dxa"/>
          </w:tcPr>
          <w:p w:rsidR="00E64FDF" w:rsidRPr="00DC079D" w:rsidRDefault="00E64FDF" w:rsidP="00C5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E64FDF" w:rsidRPr="00961839" w:rsidRDefault="00E64FDF" w:rsidP="008A3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согласованию  основных профессиональных образовательных  программ (ОПОП), контрольно-оценочных средств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КОС-ов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64FDF" w:rsidRPr="00001818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001818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</w:tc>
        <w:tc>
          <w:tcPr>
            <w:tcW w:w="1808" w:type="dxa"/>
          </w:tcPr>
          <w:p w:rsidR="00E64FDF" w:rsidRPr="00001818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0018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64FDF" w:rsidTr="007D330F">
        <w:tc>
          <w:tcPr>
            <w:tcW w:w="851" w:type="dxa"/>
          </w:tcPr>
          <w:p w:rsidR="00E64FDF" w:rsidRPr="00DC079D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E64FDF" w:rsidRDefault="00E64FDF" w:rsidP="008A3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«Кластерное соглашение: нормативно-правовое обеспечение кластерного взаимодействия»</w:t>
            </w:r>
          </w:p>
        </w:tc>
        <w:tc>
          <w:tcPr>
            <w:tcW w:w="2268" w:type="dxa"/>
          </w:tcPr>
          <w:p w:rsidR="00E64FDF" w:rsidRPr="00001818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001818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</w:tc>
        <w:tc>
          <w:tcPr>
            <w:tcW w:w="1808" w:type="dxa"/>
          </w:tcPr>
          <w:p w:rsidR="00E64FDF" w:rsidRPr="00001818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4FDF" w:rsidRPr="00001818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1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E64FDF" w:rsidTr="007D330F">
        <w:tc>
          <w:tcPr>
            <w:tcW w:w="851" w:type="dxa"/>
          </w:tcPr>
          <w:p w:rsidR="00E64FD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E64FDF" w:rsidRDefault="00E64FDF" w:rsidP="008A3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кластера – ведущие предприятия в сферах строительства и ЖКХ,  профессиональные образовательные учреждения</w:t>
            </w:r>
          </w:p>
        </w:tc>
        <w:tc>
          <w:tcPr>
            <w:tcW w:w="2268" w:type="dxa"/>
          </w:tcPr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МЖКХиЭ</w:t>
            </w:r>
            <w:proofErr w:type="spellEnd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808" w:type="dxa"/>
          </w:tcPr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г.</w:t>
            </w:r>
          </w:p>
        </w:tc>
      </w:tr>
      <w:tr w:rsidR="00E64FDF" w:rsidTr="007D330F">
        <w:tc>
          <w:tcPr>
            <w:tcW w:w="851" w:type="dxa"/>
          </w:tcPr>
          <w:p w:rsidR="00E64FD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строительного профессионально-образовательного кластера, 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страницы, освещающ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кластера</w:t>
            </w:r>
          </w:p>
        </w:tc>
        <w:tc>
          <w:tcPr>
            <w:tcW w:w="2268" w:type="dxa"/>
          </w:tcPr>
          <w:p w:rsidR="00E64FDF" w:rsidRPr="00001818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</w:tc>
        <w:tc>
          <w:tcPr>
            <w:tcW w:w="1808" w:type="dxa"/>
          </w:tcPr>
          <w:p w:rsidR="00E64FDF" w:rsidRPr="00001818" w:rsidRDefault="00E64FDF" w:rsidP="004206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64FDF" w:rsidTr="007D330F">
        <w:tc>
          <w:tcPr>
            <w:tcW w:w="851" w:type="dxa"/>
          </w:tcPr>
          <w:p w:rsidR="00E64FD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к мастерству» среди студентов ПОО 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профессионально-образовательного кластера по компетенциям:</w:t>
            </w:r>
          </w:p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-Слесарь</w:t>
            </w:r>
          </w:p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-Сантехник</w:t>
            </w:r>
          </w:p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-Штукатур</w:t>
            </w:r>
          </w:p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-Маляр строительный</w:t>
            </w:r>
          </w:p>
          <w:p w:rsidR="00E64FDF" w:rsidRDefault="00E64FDF" w:rsidP="008A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-Облицовщик-плиточник</w:t>
            </w:r>
          </w:p>
          <w:p w:rsidR="00E64FDF" w:rsidRPr="00961839" w:rsidRDefault="00E64FDF" w:rsidP="008A3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-Сварщик  и др.</w:t>
            </w:r>
          </w:p>
        </w:tc>
        <w:tc>
          <w:tcPr>
            <w:tcW w:w="2268" w:type="dxa"/>
          </w:tcPr>
          <w:p w:rsidR="00E64FDF" w:rsidRPr="0015357C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5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ГБПОУ Р</w:t>
            </w:r>
            <w:proofErr w:type="gramStart"/>
            <w:r w:rsidRPr="0015357C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5357C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15357C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7C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</w:tc>
        <w:tc>
          <w:tcPr>
            <w:tcW w:w="1808" w:type="dxa"/>
          </w:tcPr>
          <w:p w:rsidR="00E64FDF" w:rsidRPr="0015357C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F" w:rsidRPr="0015357C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F" w:rsidRPr="0015357C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7C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15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E64FDF" w:rsidRPr="0015357C" w:rsidRDefault="00E64FDF" w:rsidP="008A30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E64FDF" w:rsidRPr="00DC079D" w:rsidTr="007D330F">
        <w:tc>
          <w:tcPr>
            <w:tcW w:w="851" w:type="dxa"/>
          </w:tcPr>
          <w:p w:rsidR="00E64FD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5" w:type="dxa"/>
          </w:tcPr>
          <w:p w:rsidR="00E64FDF" w:rsidRDefault="00E64FDF" w:rsidP="008A30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образовательных организаций среднего профессионального образования на общем собрании ССЯ</w:t>
            </w:r>
          </w:p>
        </w:tc>
        <w:tc>
          <w:tcPr>
            <w:tcW w:w="2268" w:type="dxa"/>
          </w:tcPr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64FDF" w:rsidRPr="00DC079D" w:rsidRDefault="00E64FDF" w:rsidP="008A30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79D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2015 г.</w:t>
            </w:r>
          </w:p>
        </w:tc>
      </w:tr>
      <w:tr w:rsidR="00E64FDF" w:rsidRPr="008A3052" w:rsidTr="007D330F">
        <w:tc>
          <w:tcPr>
            <w:tcW w:w="851" w:type="dxa"/>
          </w:tcPr>
          <w:p w:rsidR="00E64FDF" w:rsidRPr="00E64FD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E64FDF" w:rsidRDefault="00E64FDF" w:rsidP="002F6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работодателями, научными организациями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представителями бизнес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учреждениями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Центром занятости населения республики</w:t>
            </w:r>
            <w:r w:rsidRPr="00C845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FDF" w:rsidRDefault="00E64FDF" w:rsidP="002F6C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37">
              <w:rPr>
                <w:rFonts w:ascii="Times New Roman" w:hAnsi="Times New Roman"/>
                <w:sz w:val="24"/>
                <w:szCs w:val="24"/>
              </w:rPr>
              <w:t>Подписание договоров организаций и учреждений кластерного взаимодействия</w:t>
            </w:r>
          </w:p>
        </w:tc>
        <w:tc>
          <w:tcPr>
            <w:tcW w:w="2268" w:type="dxa"/>
          </w:tcPr>
          <w:p w:rsidR="00E64FDF" w:rsidRPr="00001818" w:rsidRDefault="00E64FDF" w:rsidP="002F6C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6B7881" w:rsidRDefault="00E64FDF" w:rsidP="002F6C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</w:tc>
        <w:tc>
          <w:tcPr>
            <w:tcW w:w="1808" w:type="dxa"/>
          </w:tcPr>
          <w:p w:rsidR="00E64FDF" w:rsidRPr="00001818" w:rsidRDefault="00E64FDF" w:rsidP="002F6C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FDF" w:rsidRPr="00001818" w:rsidTr="007D330F">
        <w:tc>
          <w:tcPr>
            <w:tcW w:w="851" w:type="dxa"/>
          </w:tcPr>
          <w:p w:rsidR="00E64FDF" w:rsidRPr="00ED24F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отзывов работодателей о деятельности выпускников образовательных учреждений кластера и их учет при разработке / корректировке образовательных программ.</w:t>
            </w:r>
          </w:p>
        </w:tc>
        <w:tc>
          <w:tcPr>
            <w:tcW w:w="2268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группа кластера, директора образовательных учреждений кластера</w:t>
            </w:r>
          </w:p>
        </w:tc>
        <w:tc>
          <w:tcPr>
            <w:tcW w:w="1808" w:type="dxa"/>
          </w:tcPr>
          <w:p w:rsidR="00E64FDF" w:rsidRPr="00ED24FF" w:rsidRDefault="00E64FDF" w:rsidP="002F6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64FDF" w:rsidTr="007D330F">
        <w:tc>
          <w:tcPr>
            <w:tcW w:w="851" w:type="dxa"/>
          </w:tcPr>
          <w:p w:rsidR="00E64FDF" w:rsidRPr="00ED24F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 xml:space="preserve">Формирование </w:t>
            </w:r>
            <w:proofErr w:type="gramStart"/>
            <w:r w:rsidRPr="00ED24FF">
              <w:rPr>
                <w:color w:val="000000"/>
              </w:rPr>
              <w:t>системы анализа трудоустройства выпускников учреждений профессионального образования всех</w:t>
            </w:r>
            <w:proofErr w:type="gramEnd"/>
            <w:r w:rsidRPr="00ED24FF">
              <w:rPr>
                <w:color w:val="000000"/>
              </w:rPr>
              <w:t xml:space="preserve"> уровней, входящих в состав кластера. Ежегодный анализ  трудоустройства и адаптации молодых специалистов по следующим индикаторам:</w:t>
            </w:r>
          </w:p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>- количество предприятий – потребителей выпускников учреждений профессионального образования кластера;</w:t>
            </w:r>
          </w:p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>- количество договоров, заключенных с предприятиями и организациями на подготовку специалистов;</w:t>
            </w:r>
          </w:p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>- количество направлений на работу, полученных выпускниками (в отделах содействия трудоустройству выпускников);</w:t>
            </w:r>
          </w:p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>- количество выпускников, трудоустроенных по полученной специальности;</w:t>
            </w:r>
          </w:p>
          <w:p w:rsidR="00E64FDF" w:rsidRPr="00ED24FF" w:rsidRDefault="00E64FDF" w:rsidP="002F6CF5">
            <w:pPr>
              <w:pStyle w:val="a9"/>
              <w:tabs>
                <w:tab w:val="left" w:pos="900"/>
              </w:tabs>
              <w:ind w:firstLine="0"/>
              <w:jc w:val="both"/>
              <w:rPr>
                <w:color w:val="000000"/>
              </w:rPr>
            </w:pPr>
            <w:r w:rsidRPr="00ED24FF">
              <w:rPr>
                <w:color w:val="000000"/>
              </w:rPr>
              <w:t>- компетентность выпускников, оцениваемая работодателем в виде отзывов о работе и карьерном росте;</w:t>
            </w:r>
          </w:p>
          <w:p w:rsidR="00E64FDF" w:rsidRPr="00ED24FF" w:rsidRDefault="00E64FDF" w:rsidP="002F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выпускников, вставших на учет в службах занятости населения, как безработные.</w:t>
            </w:r>
          </w:p>
        </w:tc>
        <w:tc>
          <w:tcPr>
            <w:tcW w:w="2268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группа кластера</w:t>
            </w:r>
          </w:p>
        </w:tc>
        <w:tc>
          <w:tcPr>
            <w:tcW w:w="1808" w:type="dxa"/>
          </w:tcPr>
          <w:p w:rsidR="00E64FDF" w:rsidRPr="00ED24FF" w:rsidRDefault="009A1E9E" w:rsidP="009A1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2015-</w:t>
            </w:r>
            <w:r w:rsidR="00E64FDF"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64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4FDF"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уч.гг.</w:t>
            </w:r>
          </w:p>
        </w:tc>
      </w:tr>
      <w:tr w:rsidR="00E64FDF" w:rsidRPr="00ED24FF" w:rsidTr="007D330F">
        <w:tc>
          <w:tcPr>
            <w:tcW w:w="851" w:type="dxa"/>
          </w:tcPr>
          <w:p w:rsidR="00E64FDF" w:rsidRPr="00ED24F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стажировок для преподавателей образовательных учреждений кластера на предприятиях партнерах.</w:t>
            </w:r>
          </w:p>
        </w:tc>
        <w:tc>
          <w:tcPr>
            <w:tcW w:w="2268" w:type="dxa"/>
          </w:tcPr>
          <w:p w:rsidR="00E64FDF" w:rsidRPr="00ED24FF" w:rsidRDefault="00E64FDF" w:rsidP="002F6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 кластера, ФГБОУ ВПО «КНИТУ», </w:t>
            </w: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предприятия партнеры</w:t>
            </w:r>
          </w:p>
        </w:tc>
        <w:tc>
          <w:tcPr>
            <w:tcW w:w="1808" w:type="dxa"/>
          </w:tcPr>
          <w:p w:rsidR="00E64FDF" w:rsidRPr="00ED24FF" w:rsidRDefault="00E64FDF" w:rsidP="002F6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64FDF" w:rsidRPr="00ED24FF" w:rsidTr="007D330F">
        <w:tc>
          <w:tcPr>
            <w:tcW w:w="851" w:type="dxa"/>
          </w:tcPr>
          <w:p w:rsidR="00E64FDF" w:rsidRPr="00ED24FF" w:rsidRDefault="00E64FDF" w:rsidP="008A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245" w:type="dxa"/>
          </w:tcPr>
          <w:p w:rsidR="00E64FDF" w:rsidRPr="00001818" w:rsidRDefault="00E64FDF" w:rsidP="002F6C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18">
              <w:rPr>
                <w:rFonts w:ascii="Times New Roman" w:hAnsi="Times New Roman"/>
                <w:sz w:val="24"/>
                <w:szCs w:val="24"/>
              </w:rPr>
              <w:t>Участие представителей предприятий в Итоговой государственной аттестации выпускников образовательных учреждений, участие в церемонии вручения дипломов, трудоустройство выпускников</w:t>
            </w:r>
          </w:p>
        </w:tc>
        <w:tc>
          <w:tcPr>
            <w:tcW w:w="2268" w:type="dxa"/>
          </w:tcPr>
          <w:p w:rsidR="00E64FDF" w:rsidRPr="00001818" w:rsidRDefault="00E64FDF" w:rsidP="002F6C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Я) «ЯКСТ»</w:t>
            </w:r>
          </w:p>
          <w:p w:rsidR="00E64FDF" w:rsidRPr="00001818" w:rsidRDefault="00E64FDF" w:rsidP="002F6C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18">
              <w:rPr>
                <w:rFonts w:ascii="Times New Roman" w:hAnsi="Times New Roman"/>
                <w:sz w:val="24"/>
                <w:szCs w:val="24"/>
                <w:lang w:eastAsia="ru-RU"/>
              </w:rPr>
              <w:t>НПСО «ССЯ»</w:t>
            </w:r>
          </w:p>
        </w:tc>
        <w:tc>
          <w:tcPr>
            <w:tcW w:w="1808" w:type="dxa"/>
          </w:tcPr>
          <w:p w:rsidR="00E64FDF" w:rsidRPr="00001818" w:rsidRDefault="00E64FDF" w:rsidP="002F6C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18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001818">
              <w:rPr>
                <w:rFonts w:ascii="Times New Roman" w:hAnsi="Times New Roman" w:cs="Times New Roman"/>
                <w:sz w:val="24"/>
                <w:szCs w:val="24"/>
              </w:rPr>
              <w:t>уч.гг</w:t>
            </w:r>
            <w:proofErr w:type="spellEnd"/>
            <w:r w:rsidRPr="0000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3052" w:rsidRDefault="008A3052" w:rsidP="00C503A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03AB" w:rsidRPr="00075C8A" w:rsidRDefault="00C503AB" w:rsidP="00C503A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75C8A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работодателей с учебными заведениями в разработке учебных планов, основных профессиональных образовательных программ</w:t>
      </w:r>
    </w:p>
    <w:p w:rsidR="00C503AB" w:rsidRPr="00B15B98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B98">
        <w:rPr>
          <w:rFonts w:ascii="Times New Roman" w:hAnsi="Times New Roman" w:cs="Times New Roman"/>
          <w:sz w:val="24"/>
          <w:szCs w:val="24"/>
        </w:rPr>
        <w:t>Развитие и улучшение содержания образовательных программ в соответствии с запросами работодателей,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отрасли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работодателей на процессе подготовки специалистов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заказов на подготовку строительных специальностей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на рынке труда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работодателями выпускников, владеющих знаниями, умениями, навыками, профессиональными компетенциями необходимыми в строительном производстве 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инновационной образовательной сети между образовательными учреждениями и работодателями на основе открытого партнерства между обучающимися и выпускниками СПО – образовательным учреждением – работодателе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Департаментом труда и занятости населения и другими структурами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требований к материально-технической базе  подготовки специалистов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позиция работодателей в вопросе участия в образовательном процессе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ФГОС3+ по обязательному привитию работодателей в образовательный процесс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технического образования среди абитуриентов СПО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преподавателей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роизводственников в процесс преподавания профессиональных модулей, междисциплинарных курсов</w:t>
      </w:r>
    </w:p>
    <w:p w:rsidR="00C503AB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новых технологий и методов обучения в образовательный процесс, включая практико-ориентированное, модульное, личностно-ориентированное, их гибкое сочетание в образовательном процессе</w:t>
      </w:r>
    </w:p>
    <w:p w:rsidR="00C503AB" w:rsidRPr="00B15B98" w:rsidRDefault="00C503AB" w:rsidP="00C503AB">
      <w:pPr>
        <w:pStyle w:val="a3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B98">
        <w:rPr>
          <w:rFonts w:ascii="Times New Roman" w:hAnsi="Times New Roman" w:cs="Times New Roman"/>
          <w:sz w:val="24"/>
          <w:szCs w:val="24"/>
        </w:rPr>
        <w:t>Внедрение пакета  нормативно-правовых документов, обеспечивающих деятельность профессионально</w:t>
      </w:r>
      <w:r>
        <w:rPr>
          <w:rFonts w:ascii="Times New Roman" w:hAnsi="Times New Roman" w:cs="Times New Roman"/>
          <w:sz w:val="24"/>
          <w:szCs w:val="24"/>
        </w:rPr>
        <w:t>-образовательного кластера.</w:t>
      </w:r>
    </w:p>
    <w:p w:rsidR="00C503AB" w:rsidRDefault="00C503AB" w:rsidP="00C503AB">
      <w:pPr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C503AB" w:rsidSect="0061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E20"/>
    <w:multiLevelType w:val="hybridMultilevel"/>
    <w:tmpl w:val="1862E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DF0F35"/>
    <w:multiLevelType w:val="hybridMultilevel"/>
    <w:tmpl w:val="3FD2B090"/>
    <w:lvl w:ilvl="0" w:tplc="E59AEA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B3CFC"/>
    <w:multiLevelType w:val="hybridMultilevel"/>
    <w:tmpl w:val="BC021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92CD4"/>
    <w:multiLevelType w:val="hybridMultilevel"/>
    <w:tmpl w:val="09E2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20F9C"/>
    <w:multiLevelType w:val="multilevel"/>
    <w:tmpl w:val="E73C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090ADC"/>
    <w:multiLevelType w:val="hybridMultilevel"/>
    <w:tmpl w:val="59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03AB"/>
    <w:rsid w:val="00001818"/>
    <w:rsid w:val="00135F28"/>
    <w:rsid w:val="00147DA8"/>
    <w:rsid w:val="0015357C"/>
    <w:rsid w:val="002A555D"/>
    <w:rsid w:val="004206B7"/>
    <w:rsid w:val="006138E5"/>
    <w:rsid w:val="007D330F"/>
    <w:rsid w:val="008A3052"/>
    <w:rsid w:val="009A1E9E"/>
    <w:rsid w:val="00A6738C"/>
    <w:rsid w:val="00AB5BC4"/>
    <w:rsid w:val="00BD35F2"/>
    <w:rsid w:val="00C503AB"/>
    <w:rsid w:val="00DC079D"/>
    <w:rsid w:val="00E64FDF"/>
    <w:rsid w:val="00EC4F9E"/>
    <w:rsid w:val="00ED24FF"/>
    <w:rsid w:val="00F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503AB"/>
  </w:style>
  <w:style w:type="paragraph" w:styleId="a5">
    <w:name w:val="No Spacing"/>
    <w:uiPriority w:val="1"/>
    <w:qFormat/>
    <w:rsid w:val="00C503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3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iPriority w:val="99"/>
    <w:rsid w:val="00EC4F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rsid w:val="00EC4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8</cp:revision>
  <dcterms:created xsi:type="dcterms:W3CDTF">2015-09-15T04:41:00Z</dcterms:created>
  <dcterms:modified xsi:type="dcterms:W3CDTF">2016-01-26T05:26:00Z</dcterms:modified>
</cp:coreProperties>
</file>