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2" w:rsidRDefault="00B43650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-724791</wp:posOffset>
            </wp:positionH>
            <wp:positionV relativeFrom="paragraph">
              <wp:posOffset>-720090</wp:posOffset>
            </wp:positionV>
            <wp:extent cx="7568816" cy="10735294"/>
            <wp:effectExtent l="19050" t="0" r="0" b="0"/>
            <wp:wrapNone/>
            <wp:docPr id="1" name="Рисунок 1" descr="C:\Documents and Settings\Администратор1\Рабочий стол\Отчет о самообследовании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1\Рабочий стол\Отчет о самообследовании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15" cy="107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профессионального образования, подготовки и расстановки кадров Республики Саха (Якутия)</w:t>
      </w:r>
    </w:p>
    <w:p w:rsidR="00737774" w:rsidRPr="004E650E" w:rsidRDefault="00737774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Республики Саха (Якутия) «Якутский коммунально-строительный техникум»</w:t>
      </w:r>
    </w:p>
    <w:p w:rsidR="004056D2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ГБОУ РС (Я) «ЯКСТ»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___________________С.В.Калинина</w:t>
      </w:r>
      <w:proofErr w:type="spellEnd"/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«____»____________2014 г.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6D2" w:rsidRPr="00737774" w:rsidRDefault="004056D2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  <w:szCs w:val="32"/>
        </w:rPr>
      </w:pPr>
      <w:r w:rsidRPr="00737774"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  <w:szCs w:val="32"/>
        </w:rPr>
        <w:t>ОТЧЕТ</w:t>
      </w:r>
    </w:p>
    <w:p w:rsidR="0064586B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о самообследовании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Государственного бюджетного образовательного учреждения Республики Саха (Якутия)</w:t>
      </w:r>
    </w:p>
    <w:p w:rsidR="004056D2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«Якутский коммунально-строительный техникум»</w:t>
      </w:r>
    </w:p>
    <w:p w:rsidR="004056D2" w:rsidRPr="004E650E" w:rsidRDefault="004056D2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г. Якутск</w:t>
      </w: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4E650E" w:rsidRDefault="0064586B" w:rsidP="00737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50E">
        <w:rPr>
          <w:rFonts w:ascii="Times New Roman" w:eastAsia="Times New Roman" w:hAnsi="Times New Roman" w:cs="Times New Roman"/>
          <w:color w:val="000000"/>
          <w:sz w:val="24"/>
          <w:szCs w:val="24"/>
        </w:rPr>
        <w:t>2014 г.</w:t>
      </w:r>
    </w:p>
    <w:p w:rsidR="0064586B" w:rsidRPr="004E650E" w:rsidRDefault="0064586B" w:rsidP="004E65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6B" w:rsidRPr="00737774" w:rsidRDefault="0064586B" w:rsidP="007377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Основанием для проведения </w:t>
      </w:r>
      <w:proofErr w:type="spellStart"/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техникума явилось решение педагогического совета и приказ директора.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       Для проведения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 </w:t>
      </w:r>
      <w:r w:rsidRPr="00737774">
        <w:rPr>
          <w:rFonts w:ascii="Times New Roman" w:hAnsi="Times New Roman" w:cs="Times New Roman"/>
          <w:sz w:val="24"/>
          <w:szCs w:val="24"/>
        </w:rPr>
        <w:t xml:space="preserve"> в период  с 5 февраля  по   26 марта    2014 года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была создана комиссия, в состав которой вошли представители администрации и преподавательского состава: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Калинина С.В.– председатель комиссии, директор техникума;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Шовкань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Г.В.– зам. председателя комиссии, зам. директора по УР.</w:t>
      </w:r>
    </w:p>
    <w:p w:rsidR="0064586B" w:rsidRPr="00737774" w:rsidRDefault="0064586B" w:rsidP="00737774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Гущина С.А. – заведующий очным отделением;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Кальянова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Л.В.– заведующий заочным отделением;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Сменова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С.А.– зам. директора по ВР;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Беркутова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Т.И.– старший мастер;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Бугаева Е.Н. – зам. директора по НМР;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Чиркова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Е.П. – председатель ЦК по профессиональной подготовки;</w:t>
      </w:r>
      <w:proofErr w:type="gramEnd"/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Гермогенова С.С.– председатель ЦК по общеобразовательной подготовке;</w:t>
      </w:r>
    </w:p>
    <w:p w:rsidR="0064586B" w:rsidRPr="00737774" w:rsidRDefault="0064586B" w:rsidP="0073777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Краснова Н.Н. – гл. бухгалтер. </w:t>
      </w:r>
    </w:p>
    <w:p w:rsidR="0064586B" w:rsidRPr="00737774" w:rsidRDefault="0064586B" w:rsidP="0073777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анализировала: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обеспечение образовательной деятельности;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кадровое и материально-техническое обеспечение образовательного процесса;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структуру  и содержание подготовки специалистов;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организацию учебного процесса;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требования при приеме и уровень подготовки специалистов;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воспитательную работу и социально-бытовые условия;</w:t>
      </w:r>
    </w:p>
    <w:p w:rsidR="0064586B" w:rsidRPr="00737774" w:rsidRDefault="0064586B" w:rsidP="00737774">
      <w:pPr>
        <w:widowControl w:val="0"/>
        <w:numPr>
          <w:ilvl w:val="0"/>
          <w:numId w:val="17"/>
        </w:numPr>
        <w:tabs>
          <w:tab w:val="clear" w:pos="7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научно-методическую и исследовательскую работу.</w:t>
      </w:r>
    </w:p>
    <w:p w:rsidR="0064586B" w:rsidRPr="00737774" w:rsidRDefault="0064586B" w:rsidP="0073777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планом-графиком, утвержденным директором техникума с целью определения состояния учебно-воспитательного процесса, организации работы техникума, а также выявления неиспользованных резервов при подготовке специалистов.</w:t>
      </w:r>
    </w:p>
    <w:p w:rsidR="00425B23" w:rsidRPr="00737774" w:rsidRDefault="00425B23" w:rsidP="007377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091"/>
      </w:tblGrid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ind w:right="-7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Организационно-правовое обеспечение образовательной деятельности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Система управления образовательным учреждением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подготовки специалистов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Содержание подготовки специалистов</w:t>
            </w:r>
          </w:p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 и содержание образовательных программ по аккредитуемым специальностям и направлениям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Информационно-методическое обеспечение образовательного процесса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учебного процесса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Качество подготовки специалистов</w:t>
            </w:r>
          </w:p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при приеме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5.2.Уровень подготовки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системы управления качеством образования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государственная аттестация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Воспитательная работа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Условия реализации профессиональных образовательных программ</w:t>
            </w:r>
          </w:p>
          <w:p w:rsidR="00425B23" w:rsidRPr="00737774" w:rsidRDefault="00425B23" w:rsidP="007377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Кадровое обеспечение образовательного процесса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  <w:r w:rsid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Методическая работа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="007377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Материальная база и социально-бытовые условия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737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77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8.Выводы</w:t>
            </w:r>
          </w:p>
        </w:tc>
      </w:tr>
      <w:tr w:rsidR="00425B23" w:rsidRPr="00737774" w:rsidTr="009131DE">
        <w:tc>
          <w:tcPr>
            <w:tcW w:w="8091" w:type="dxa"/>
          </w:tcPr>
          <w:p w:rsidR="00425B23" w:rsidRPr="00737774" w:rsidRDefault="00425B23" w:rsidP="007377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</w:tr>
    </w:tbl>
    <w:p w:rsidR="00425B23" w:rsidRPr="00737774" w:rsidRDefault="00425B23" w:rsidP="007377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B23" w:rsidRPr="00737774" w:rsidRDefault="00425B23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 Организационно-правовое обеспечение образовательной деятельности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 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государственным бюджетным образовательным учреждением, реализующим основные профессиональные образовательные программы  среднего профессионального образования базового уровня.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 Техникума от имени Республики Саха (Якутия) является Министерство профессионального образования, подготовки и расстановки кадров Республики Саха (Якутия). 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в своей деятельности руководствуется: Конституцией Российской Федерации, Гражданским кодексом Российской Федерации, Федеральным законом  “Об образовании в Российской Федерации”,  другими законодательными актами Российской Федерации, нормативными  правовыми актами Министерства образования Российской Федерации, приказами </w:t>
      </w:r>
      <w:r w:rsidR="00FA0CD1" w:rsidRPr="00737774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образования, подготовки и расстановки кадров Республики Саха (Якутия) и Уставом учебного учреждения.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Техникум является юридическим лицом, имеет  закрепленное за ним на праве оперативного управления государственное имущество</w:t>
      </w:r>
      <w:r w:rsidR="00737774" w:rsidRPr="00737774">
        <w:rPr>
          <w:rFonts w:ascii="Times New Roman" w:hAnsi="Times New Roman" w:cs="Times New Roman"/>
          <w:sz w:val="24"/>
          <w:szCs w:val="24"/>
        </w:rPr>
        <w:t>.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и фактический адрес:  Российская Федерация, 677004,  </w:t>
      </w:r>
      <w:r w:rsidR="00737774" w:rsidRPr="00737774"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Саха (Якутия),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. Якутск, ул.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Очиченко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>, дом 6</w:t>
      </w:r>
      <w:r w:rsidR="00737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Директор: Калинина Светлана Валерьевна</w:t>
      </w:r>
    </w:p>
    <w:p w:rsidR="00425B23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Тел. (факс): (8412) 474231, адрес электронной </w:t>
      </w:r>
      <w:r w:rsidRPr="00737774">
        <w:rPr>
          <w:rFonts w:ascii="Times New Roman" w:hAnsi="Times New Roman" w:cs="Times New Roman"/>
          <w:sz w:val="24"/>
          <w:szCs w:val="24"/>
        </w:rPr>
        <w:t xml:space="preserve">почты: </w:t>
      </w:r>
      <w:hyperlink r:id="rId6" w:history="1"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kst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yakutsk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@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737774">
          <w:rPr>
            <w:rStyle w:val="ab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</w:p>
    <w:p w:rsidR="00425B23" w:rsidRPr="00737774" w:rsidRDefault="00425B23" w:rsidP="007377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Финансирование деятельности техникума осуществляется за счет:</w:t>
      </w:r>
    </w:p>
    <w:p w:rsidR="00425B23" w:rsidRPr="00737774" w:rsidRDefault="00425B23" w:rsidP="00737774">
      <w:pPr>
        <w:numPr>
          <w:ilvl w:val="0"/>
          <w:numId w:val="18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 бюджета</w:t>
      </w:r>
      <w:r w:rsidR="00737774" w:rsidRPr="00737774">
        <w:rPr>
          <w:rFonts w:ascii="Times New Roman" w:hAnsi="Times New Roman" w:cs="Times New Roman"/>
          <w:sz w:val="24"/>
          <w:szCs w:val="24"/>
        </w:rPr>
        <w:t xml:space="preserve"> Республики Саха (Якутия) в виде субсидий на выполнение государственного задания;</w:t>
      </w:r>
    </w:p>
    <w:p w:rsidR="00425B23" w:rsidRPr="00737774" w:rsidRDefault="00425B23" w:rsidP="00737774">
      <w:pPr>
        <w:numPr>
          <w:ilvl w:val="0"/>
          <w:numId w:val="18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средств, получаемых от платной образовательной деятельности;</w:t>
      </w:r>
    </w:p>
    <w:p w:rsidR="00425B23" w:rsidRPr="00737774" w:rsidRDefault="00425B23" w:rsidP="00737774">
      <w:pPr>
        <w:numPr>
          <w:ilvl w:val="0"/>
          <w:numId w:val="18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средств, получаемых от осуществления предпринимательской и иной, приносящей доход деятельности;</w:t>
      </w:r>
    </w:p>
    <w:p w:rsidR="00425B23" w:rsidRPr="00737774" w:rsidRDefault="00425B23" w:rsidP="00737774">
      <w:pPr>
        <w:numPr>
          <w:ilvl w:val="0"/>
          <w:numId w:val="18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юридических и физических лиц;</w:t>
      </w:r>
    </w:p>
    <w:p w:rsidR="00425B23" w:rsidRPr="00737774" w:rsidRDefault="00425B23" w:rsidP="00737774">
      <w:pPr>
        <w:numPr>
          <w:ilvl w:val="0"/>
          <w:numId w:val="18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других источников, разрешенных законодательством РФ.</w:t>
      </w:r>
    </w:p>
    <w:p w:rsidR="00E04A3F" w:rsidRPr="00737774" w:rsidRDefault="00425B2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Техникум осуществляет свою деятельность в соответствии с лицензией от  </w:t>
      </w:r>
      <w:r w:rsidRPr="00737774">
        <w:rPr>
          <w:rFonts w:ascii="Times New Roman" w:hAnsi="Times New Roman" w:cs="Times New Roman"/>
          <w:sz w:val="24"/>
          <w:szCs w:val="24"/>
        </w:rPr>
        <w:t xml:space="preserve">26 апреля </w:t>
      </w:r>
      <w:smartTag w:uri="urn:schemas-microsoft-com:office:smarttags" w:element="metricconverter">
        <w:smartTagPr>
          <w:attr w:name="ProductID" w:val="2012 г"/>
        </w:smartTagPr>
        <w:r w:rsidRPr="0073777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37774">
        <w:rPr>
          <w:rFonts w:ascii="Times New Roman" w:hAnsi="Times New Roman" w:cs="Times New Roman"/>
          <w:sz w:val="24"/>
          <w:szCs w:val="24"/>
        </w:rPr>
        <w:t xml:space="preserve">.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737774">
        <w:rPr>
          <w:rFonts w:ascii="Times New Roman" w:hAnsi="Times New Roman" w:cs="Times New Roman"/>
          <w:sz w:val="24"/>
          <w:szCs w:val="24"/>
        </w:rPr>
        <w:t xml:space="preserve">001792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серия СЯ, бессрочно. </w:t>
      </w:r>
      <w:r w:rsidR="00E04A3F"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образовательных программ, по которым </w:t>
      </w:r>
      <w:r w:rsidR="00FA0CD1" w:rsidRPr="007377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04A3F"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 бюджетное образовательное учреждение Республики Саха (Якутия) «Якутский коммунально-строительный техникум» </w:t>
      </w:r>
      <w:r w:rsidR="00E04A3F" w:rsidRPr="0073777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04A3F"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имеет </w:t>
      </w:r>
      <w:proofErr w:type="gramStart"/>
      <w:r w:rsidR="00E04A3F" w:rsidRPr="00737774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E04A3F"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представлен в </w:t>
      </w:r>
      <w:r w:rsidR="00E04A3F" w:rsidRPr="00055E4C">
        <w:rPr>
          <w:rFonts w:ascii="Times New Roman" w:hAnsi="Times New Roman" w:cs="Times New Roman"/>
          <w:sz w:val="24"/>
          <w:szCs w:val="24"/>
        </w:rPr>
        <w:t>Приложении 1.</w:t>
      </w:r>
    </w:p>
    <w:p w:rsidR="0064586B" w:rsidRPr="00737774" w:rsidRDefault="00E04A3F" w:rsidP="0073777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настоящее время техникум осуществляет подготовку специалистов по профессиям  и специальностям СПО и НПО: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13.02.01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Теплоснабжение и</w:t>
      </w:r>
      <w:r w:rsidR="00E04A3F" w:rsidRPr="00737774">
        <w:rPr>
          <w:rFonts w:ascii="Times New Roman" w:hAnsi="Times New Roman" w:cs="Times New Roman"/>
          <w:sz w:val="24"/>
          <w:szCs w:val="24"/>
        </w:rPr>
        <w:t xml:space="preserve"> теплотехническое оборудование;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08.02.01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Строительство и эк</w:t>
      </w:r>
      <w:r w:rsidR="00E04A3F" w:rsidRPr="00737774">
        <w:rPr>
          <w:rFonts w:ascii="Times New Roman" w:hAnsi="Times New Roman" w:cs="Times New Roman"/>
          <w:sz w:val="24"/>
          <w:szCs w:val="24"/>
        </w:rPr>
        <w:t>сплуатация зданий и сооружений;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08.02.04 </w:t>
      </w:r>
      <w:r w:rsidR="00E04A3F" w:rsidRPr="00737774">
        <w:rPr>
          <w:rFonts w:ascii="Times New Roman" w:hAnsi="Times New Roman" w:cs="Times New Roman"/>
          <w:sz w:val="24"/>
          <w:szCs w:val="24"/>
        </w:rPr>
        <w:t>Водоснабжение и водоотведение;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08.02.08 </w:t>
      </w:r>
      <w:r w:rsidR="004056D2" w:rsidRPr="00737774">
        <w:rPr>
          <w:rFonts w:ascii="Times New Roman" w:hAnsi="Times New Roman" w:cs="Times New Roman"/>
          <w:sz w:val="24"/>
          <w:szCs w:val="24"/>
        </w:rPr>
        <w:t>Монтаж и эксплуатация обор</w:t>
      </w:r>
      <w:r w:rsidR="00E04A3F" w:rsidRPr="00737774">
        <w:rPr>
          <w:rFonts w:ascii="Times New Roman" w:hAnsi="Times New Roman" w:cs="Times New Roman"/>
          <w:sz w:val="24"/>
          <w:szCs w:val="24"/>
        </w:rPr>
        <w:t>удования и систем газоснабжения;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08.02.06 </w:t>
      </w:r>
      <w:r w:rsidR="004056D2" w:rsidRPr="00737774">
        <w:rPr>
          <w:rFonts w:ascii="Times New Roman" w:hAnsi="Times New Roman" w:cs="Times New Roman"/>
          <w:sz w:val="24"/>
          <w:szCs w:val="24"/>
        </w:rPr>
        <w:t>Строительство и эксплуа</w:t>
      </w:r>
      <w:r w:rsidR="00E04A3F" w:rsidRPr="00737774">
        <w:rPr>
          <w:rFonts w:ascii="Times New Roman" w:hAnsi="Times New Roman" w:cs="Times New Roman"/>
          <w:sz w:val="24"/>
          <w:szCs w:val="24"/>
        </w:rPr>
        <w:t>тация городских путей сообщения;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737774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08.02.07 </w:t>
      </w:r>
      <w:r w:rsidR="004056D2" w:rsidRPr="00737774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</w:t>
      </w:r>
      <w:r w:rsidR="00E04A3F" w:rsidRPr="00737774">
        <w:rPr>
          <w:rFonts w:ascii="Times New Roman" w:hAnsi="Times New Roman" w:cs="Times New Roman"/>
          <w:sz w:val="24"/>
          <w:szCs w:val="24"/>
        </w:rPr>
        <w:t>онирования воздуха и вентиляции;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40.02.01 </w:t>
      </w:r>
      <w:r w:rsidR="004056D2" w:rsidRPr="00737774">
        <w:rPr>
          <w:rFonts w:ascii="Times New Roman" w:hAnsi="Times New Roman" w:cs="Times New Roman"/>
          <w:sz w:val="24"/>
          <w:szCs w:val="24"/>
        </w:rPr>
        <w:t>Право и орга</w:t>
      </w:r>
      <w:r w:rsidR="00E04A3F" w:rsidRPr="00737774">
        <w:rPr>
          <w:rFonts w:ascii="Times New Roman" w:hAnsi="Times New Roman" w:cs="Times New Roman"/>
          <w:sz w:val="24"/>
          <w:szCs w:val="24"/>
        </w:rPr>
        <w:t>низация социального обеспечения;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3F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38.02.01 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Экономика и </w:t>
      </w:r>
      <w:r w:rsidRPr="00737774">
        <w:rPr>
          <w:rFonts w:ascii="Times New Roman" w:hAnsi="Times New Roman" w:cs="Times New Roman"/>
          <w:sz w:val="24"/>
          <w:szCs w:val="24"/>
        </w:rPr>
        <w:t>бухгалтерский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 учет (по отраслям)</w:t>
      </w:r>
      <w:r w:rsidR="00E04A3F" w:rsidRPr="00737774">
        <w:rPr>
          <w:rFonts w:ascii="Times New Roman" w:hAnsi="Times New Roman" w:cs="Times New Roman"/>
          <w:sz w:val="24"/>
          <w:szCs w:val="24"/>
        </w:rPr>
        <w:t>;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D2" w:rsidRPr="00737774" w:rsidRDefault="00CB58CB" w:rsidP="00737774">
      <w:pPr>
        <w:pStyle w:val="a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08.01.08 Мастер отделочных строительных работ. </w:t>
      </w:r>
    </w:p>
    <w:p w:rsidR="00FA0CD1" w:rsidRPr="00737774" w:rsidRDefault="00FA0CD1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D1" w:rsidRPr="00737774" w:rsidRDefault="00FA0CD1" w:rsidP="00737774">
      <w:pPr>
        <w:spacing w:line="360" w:lineRule="auto"/>
        <w:ind w:right="-14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Свидетельства о Государственной аккредитации № 135/13 от </w:t>
      </w:r>
      <w:r w:rsidRPr="00737774">
        <w:rPr>
          <w:rFonts w:ascii="Times New Roman" w:hAnsi="Times New Roman" w:cs="Times New Roman"/>
          <w:sz w:val="24"/>
          <w:szCs w:val="24"/>
        </w:rPr>
        <w:t xml:space="preserve">26 апреля </w:t>
      </w:r>
      <w:smartTag w:uri="urn:schemas-microsoft-com:office:smarttags" w:element="metricconverter">
        <w:smartTagPr>
          <w:attr w:name="ProductID" w:val="2012 г"/>
        </w:smartTagPr>
        <w:r w:rsidRPr="0073777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37774">
        <w:rPr>
          <w:rFonts w:ascii="Times New Roman" w:hAnsi="Times New Roman" w:cs="Times New Roman"/>
          <w:sz w:val="24"/>
          <w:szCs w:val="24"/>
        </w:rPr>
        <w:t>.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7774">
        <w:rPr>
          <w:rFonts w:ascii="Times New Roman" w:hAnsi="Times New Roman" w:cs="Times New Roman"/>
          <w:sz w:val="24"/>
          <w:szCs w:val="24"/>
        </w:rPr>
        <w:t>14 № 001246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 имеет право на выдачу своим выпускникам документа государственного образца о соответствующем уровне образования, на пользование печатью с изображением Государственного герба Российской Федерации.</w:t>
      </w:r>
    </w:p>
    <w:p w:rsidR="00FA0CD1" w:rsidRPr="00737774" w:rsidRDefault="00FA0CD1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аккредитованных образовательных программ  </w:t>
      </w:r>
      <w:r w:rsidR="004E650E" w:rsidRPr="00737774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бюджетного образовательного учреждения Республики Саха (Якутия) «Якутский коммунально-строительный техникум»  представлен </w:t>
      </w:r>
      <w:r w:rsidRPr="00737774">
        <w:rPr>
          <w:rFonts w:ascii="Times New Roman" w:hAnsi="Times New Roman" w:cs="Times New Roman"/>
          <w:sz w:val="24"/>
          <w:szCs w:val="24"/>
        </w:rPr>
        <w:t xml:space="preserve">в </w:t>
      </w:r>
      <w:r w:rsidRPr="00055E4C">
        <w:rPr>
          <w:rFonts w:ascii="Times New Roman" w:hAnsi="Times New Roman" w:cs="Times New Roman"/>
          <w:sz w:val="24"/>
          <w:szCs w:val="24"/>
        </w:rPr>
        <w:t>Приложении 2.</w:t>
      </w:r>
    </w:p>
    <w:p w:rsidR="00FA0CD1" w:rsidRPr="00737774" w:rsidRDefault="00FA0CD1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Учебный процесс в техникуме по профессиональным образовательным программам осуществляется на основании ФГОС, рабочих учебных планов и учебно-методических комплексов дисциплин.</w:t>
      </w:r>
    </w:p>
    <w:p w:rsidR="00FA0CD1" w:rsidRPr="00737774" w:rsidRDefault="00FA0CD1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Прием абитуриентов в техникум осуществляется на основании Правил приема граждан в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РС (Я) «Якутский коммунально-строительный техникум»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, которые ежегодно разрабатываются и утверждаются директором.</w:t>
      </w:r>
    </w:p>
    <w:p w:rsidR="00FA0CD1" w:rsidRPr="00737774" w:rsidRDefault="00FA0CD1" w:rsidP="00564A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Во всех сферах деятельности коллектив техникума руководствуется приказами Министерства образования и науки Российской Федерации, Министерства профессионального образования, подготовки и расстановки кадров Республики Саха (Якутия),  приказами директора и решениями Педагогического  совета 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РС (Я) «Якутский коммунально-строительный техникум».</w:t>
      </w:r>
    </w:p>
    <w:p w:rsidR="009D736F" w:rsidRPr="00737774" w:rsidRDefault="009D736F" w:rsidP="00564A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Анализ выполнения требований, предусмотренных лицензией, показывает, что контрольные нормативы, установленные лицензией, а именно: приведенный контингент студентов к очной форме обучения, качественный состав преподавателей, обеспеченность обязательной учебно-методической литературой, учебная площадь помещений техникума в расчете на одного студента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техникум», </w:t>
      </w:r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выполняются.</w:t>
      </w:r>
      <w:proofErr w:type="gramEnd"/>
    </w:p>
    <w:p w:rsidR="0046387E" w:rsidRPr="00737774" w:rsidRDefault="0046387E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2. Система управления образовательным учреждением</w:t>
      </w:r>
    </w:p>
    <w:p w:rsidR="00A947C3" w:rsidRPr="00737774" w:rsidRDefault="00A947C3" w:rsidP="00564A25">
      <w:pPr>
        <w:pStyle w:val="2"/>
        <w:shd w:val="clear" w:color="auto" w:fill="auto"/>
        <w:spacing w:before="0" w:line="360" w:lineRule="auto"/>
        <w:ind w:left="40" w:right="60" w:firstLine="668"/>
        <w:jc w:val="both"/>
        <w:rPr>
          <w:sz w:val="24"/>
          <w:szCs w:val="24"/>
        </w:rPr>
      </w:pPr>
      <w:r w:rsidRPr="00737774">
        <w:rPr>
          <w:sz w:val="24"/>
          <w:szCs w:val="24"/>
        </w:rPr>
        <w:t>Общее руководство техникума осуществляют органы — Совет учебного заведения, педагогический совет, научно - методический совет.</w:t>
      </w:r>
    </w:p>
    <w:p w:rsidR="00A947C3" w:rsidRPr="00737774" w:rsidRDefault="00A947C3" w:rsidP="00564A25">
      <w:pPr>
        <w:pStyle w:val="2"/>
        <w:shd w:val="clear" w:color="auto" w:fill="auto"/>
        <w:spacing w:before="0" w:line="360" w:lineRule="auto"/>
        <w:ind w:left="40" w:right="60" w:firstLine="668"/>
        <w:jc w:val="both"/>
        <w:rPr>
          <w:sz w:val="24"/>
          <w:szCs w:val="24"/>
        </w:rPr>
      </w:pPr>
      <w:r w:rsidRPr="00737774">
        <w:rPr>
          <w:sz w:val="24"/>
          <w:szCs w:val="24"/>
        </w:rPr>
        <w:t>Еженедельно при директоре техникума проводится расширенное совещание руководителей всех подразделений.</w:t>
      </w:r>
    </w:p>
    <w:p w:rsidR="004056D2" w:rsidRPr="00737774" w:rsidRDefault="0046387E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Непосредственное</w:t>
      </w:r>
      <w:r w:rsidRPr="00737774">
        <w:rPr>
          <w:rFonts w:ascii="Times New Roman" w:hAnsi="Times New Roman" w:cs="Times New Roman"/>
          <w:sz w:val="24"/>
          <w:szCs w:val="24"/>
        </w:rPr>
        <w:t xml:space="preserve"> у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правление осуществляется директором техникума </w:t>
      </w:r>
      <w:proofErr w:type="spellStart"/>
      <w:r w:rsidR="00CB58CB" w:rsidRPr="00737774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Светланой Валерьевной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, </w:t>
      </w:r>
      <w:r w:rsidR="00E17188" w:rsidRPr="00737774">
        <w:rPr>
          <w:rFonts w:ascii="Times New Roman" w:hAnsi="Times New Roman" w:cs="Times New Roman"/>
          <w:sz w:val="24"/>
          <w:szCs w:val="24"/>
        </w:rPr>
        <w:t>почетным</w:t>
      </w:r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17188" w:rsidRPr="00737774">
        <w:rPr>
          <w:rFonts w:ascii="Times New Roman" w:hAnsi="Times New Roman" w:cs="Times New Roman"/>
          <w:sz w:val="24"/>
          <w:szCs w:val="24"/>
        </w:rPr>
        <w:t>ом</w:t>
      </w:r>
      <w:r w:rsidR="00CB58CB" w:rsidRPr="0073777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Российской Федерации</w:t>
      </w:r>
      <w:r w:rsidR="004056D2" w:rsidRPr="00737774">
        <w:rPr>
          <w:rFonts w:ascii="Times New Roman" w:hAnsi="Times New Roman" w:cs="Times New Roman"/>
          <w:sz w:val="24"/>
          <w:szCs w:val="24"/>
        </w:rPr>
        <w:t xml:space="preserve">, который в соответствии с законодательством РФ действует от имени техникума, представляет его во всех организациях, заключает договоры, выдает доверенности, издает приказы и указания, обязательные для всех работников и студентов, назначает и освобождает от должностей работников, определяет должностные обязанности. </w:t>
      </w:r>
      <w:proofErr w:type="gramEnd"/>
    </w:p>
    <w:p w:rsidR="0046387E" w:rsidRPr="00737774" w:rsidRDefault="0046387E" w:rsidP="00564A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Результаты </w:t>
      </w:r>
      <w:proofErr w:type="spellStart"/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показали, что существующая система управления техникумом, собственная нормативная и организационно-распорядительная документация соответствуют действующему законодательству, Уставу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техникум», </w:t>
      </w:r>
      <w:r w:rsidRPr="00737774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обеспечивают рациональное взаимодействие всех подразделений техникума в организации образовательного процесса.</w:t>
      </w:r>
    </w:p>
    <w:p w:rsidR="0046387E" w:rsidRPr="00737774" w:rsidRDefault="0046387E" w:rsidP="00564A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46387E" w:rsidRPr="00737774" w:rsidRDefault="0046387E" w:rsidP="00737774">
      <w:pPr>
        <w:numPr>
          <w:ilvl w:val="0"/>
          <w:numId w:val="20"/>
        </w:numPr>
        <w:tabs>
          <w:tab w:val="clear" w:pos="1260"/>
          <w:tab w:val="num" w:pos="-3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рекомендуется внедрение системы электронного документооборота.</w:t>
      </w:r>
    </w:p>
    <w:p w:rsidR="0046387E" w:rsidRPr="00737774" w:rsidRDefault="0046387E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87E" w:rsidRPr="00737774" w:rsidRDefault="0046387E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E650E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подготовки специалистов</w:t>
      </w:r>
    </w:p>
    <w:p w:rsidR="0046387E" w:rsidRPr="00737774" w:rsidRDefault="0046387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подготовки специалистов ориентирована на профессиональные образовательные программы среднего профессионального образования на базе среднего (полного) общего образования. Форма обучения в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– очная, заочная.</w:t>
      </w:r>
    </w:p>
    <w:p w:rsidR="0046387E" w:rsidRPr="00737774" w:rsidRDefault="0046387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Вопросами совершенствования качества обучения и воспитания студентов, методической работы занимается методический совет под председательством заместителя директора по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>научно-методической работе и воспитательной работе.</w:t>
      </w:r>
      <w:r w:rsidRPr="007377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текущих организационно-методических вопросов в техникуме функционируют  </w:t>
      </w:r>
      <w:r w:rsidR="008D6A04" w:rsidRPr="007377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цикловые комиссии.</w:t>
      </w:r>
    </w:p>
    <w:p w:rsidR="00BA5507" w:rsidRPr="00737774" w:rsidRDefault="00BA5507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образовательном  процессе техникума применяются инновационные  технологии, которые позволяют оптимально сочетать теоретическую и практическую составляющие обучения, интегрируя их: технология модульного обучения, технология проблемного обучения, технология проектного обучения, </w:t>
      </w:r>
      <w:proofErr w:type="spellStart"/>
      <w:proofErr w:type="gramStart"/>
      <w:r w:rsidRPr="0073777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, информационные технологии,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технологии, и  др.</w:t>
      </w:r>
    </w:p>
    <w:p w:rsidR="00BA5507" w:rsidRPr="00737774" w:rsidRDefault="00BA5507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Широко внедряются в учебный процесс инновационные уроки, которые дают возможность индивидуализировать  обучение для каждого обучающегося, проводить обучение в сотрудничестве для активизации познавательного процесса: деловые игры, уроки-презентации, уроки-соревнования, интегрированные уроки, поисковые практические работы. Особенно активно внедряются информационные технологии обучения и </w:t>
      </w:r>
      <w:proofErr w:type="spellStart"/>
      <w:proofErr w:type="gramStart"/>
      <w:r w:rsidRPr="00737774">
        <w:rPr>
          <w:rFonts w:ascii="Times New Roman" w:hAnsi="Times New Roman" w:cs="Times New Roman"/>
          <w:sz w:val="24"/>
          <w:szCs w:val="24"/>
        </w:rPr>
        <w:t>Интернет-ориентированные</w:t>
      </w:r>
      <w:proofErr w:type="spellEnd"/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педагогические технологии с  использованием компьютерной и видеотехники для решения задач интенсивного и развивающего обучения.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 обучающихся в </w:t>
      </w:r>
      <w:r w:rsidRPr="00737774">
        <w:rPr>
          <w:rFonts w:ascii="Times New Roman" w:hAnsi="Times New Roman" w:cs="Times New Roman"/>
          <w:sz w:val="24"/>
          <w:szCs w:val="24"/>
        </w:rPr>
        <w:t>техникуме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применяются: входной контроль; текущий  контроль; рубежный контроль; промежуточная аттестация; </w:t>
      </w:r>
      <w:r w:rsidRPr="00737774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>итоговая аттестация выпускников.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>Целью входного контроля является определение способностей обучающегося и его готовности к восприятию и освоению учебного материала. Входной контроль, предваряющий обучение, проводится в форме, определяемой преподавателем учебной дисциплины. В 201</w:t>
      </w:r>
      <w:r w:rsidRPr="00737774">
        <w:rPr>
          <w:rFonts w:ascii="Times New Roman" w:hAnsi="Times New Roman" w:cs="Times New Roman"/>
          <w:sz w:val="24"/>
          <w:szCs w:val="24"/>
        </w:rPr>
        <w:t>3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году для групп нового набора был проведен входной контроль по основным учебным дисциплинам, являющимся базовыми для каждой рабочей профессии или специальности. 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>Текущий контроль успеваемости осуществляется с целью обеспечения максимальной эффективности учебного процесса, повышение мотивации к учебе и соблюдения учебной дисциплины, предупреждение отчисления из техникума и позволяет оценить систематичность учебной работы обучающегося в течение семестра. Текущий контроль успеваемости проводится по всем дисциплинам, предусмотренным учебным планом ежемесячно. Оценка носит комплексный характер и учитывает достижения обучающегося по основным компонентам учебного процесса. Ежемесячная аттестация студентов, контроль посещаемости в группе и на отделении позволяют своевременно провести корректирующие мероприятия по организации учебного процесса.  По итогам текущего контроля на отделениях техникума проводятся малые педсоветы.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Промежуточная аттестация обеспечивает оперативное управление учебной деятельностью студента и ее корректировку, она проводится с целью определения соответствия уровня и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lastRenderedPageBreak/>
        <w:t xml:space="preserve">качества подготовки специалиста требованиям к результатам освоения основной профессиональной образовательной программы и осуществляется в двух основных направлениях: оценка уровня освоения дисциплин и междисциплинарных курсов, оценка компетенций обучающихся. 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работы обучающегося, оценивающей его деятельность за семестр. Периодичность промежуточной аттестации определяется рабочими учебными планами специальностей. Формами промежуточной аттестации в </w:t>
      </w:r>
      <w:r w:rsidRPr="00737774">
        <w:rPr>
          <w:rFonts w:ascii="Times New Roman" w:hAnsi="Times New Roman" w:cs="Times New Roman"/>
          <w:sz w:val="24"/>
          <w:szCs w:val="24"/>
        </w:rPr>
        <w:t>техникуме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являются: контрольная работа, зачет по отдельной дисциплине (междисциплинарному курсу), дифференцированный зачет по дисциплине (междисциплинарному курсу), экзамен по отдельной дисциплине (междисциплинарному курсу), комплексный экзамен по двум или нескольким дисциплинам (междисциплинарным курсам)</w:t>
      </w:r>
      <w:r w:rsidRPr="00737774">
        <w:rPr>
          <w:rFonts w:ascii="Times New Roman" w:hAnsi="Times New Roman" w:cs="Times New Roman"/>
          <w:sz w:val="24"/>
          <w:szCs w:val="24"/>
        </w:rPr>
        <w:t>, экзамен (квалификационный) по профессиональному модулю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На всех отделениях </w:t>
      </w:r>
      <w:r w:rsidRPr="00737774">
        <w:rPr>
          <w:rFonts w:ascii="Times New Roman" w:hAnsi="Times New Roman" w:cs="Times New Roman"/>
          <w:sz w:val="24"/>
          <w:szCs w:val="24"/>
        </w:rPr>
        <w:t>техникума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ведется постоянный мониторинг качества подготовки обучающихся, успеваемости, посещаемости учебных занятий, достижений обучающихся и других важных показателей учебного процесса</w:t>
      </w:r>
      <w:r w:rsidRPr="00737774">
        <w:rPr>
          <w:rFonts w:ascii="Times New Roman" w:hAnsi="Times New Roman" w:cs="Times New Roman"/>
          <w:sz w:val="24"/>
          <w:szCs w:val="24"/>
        </w:rPr>
        <w:t>.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аттестация выпускников </w:t>
      </w:r>
      <w:r w:rsidRPr="00737774">
        <w:rPr>
          <w:rFonts w:ascii="Times New Roman" w:hAnsi="Times New Roman" w:cs="Times New Roman"/>
          <w:sz w:val="24"/>
          <w:szCs w:val="24"/>
        </w:rPr>
        <w:t>техникума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проводится по окончании обучения и заключается в определении </w:t>
      </w:r>
      <w:proofErr w:type="gramStart"/>
      <w:r w:rsidRPr="00737774">
        <w:rPr>
          <w:rFonts w:ascii="Times New Roman" w:eastAsia="Century Gothic" w:hAnsi="Times New Roman" w:cs="Times New Roman"/>
          <w:sz w:val="24"/>
          <w:szCs w:val="24"/>
        </w:rPr>
        <w:t>соответствия уровня подготовки компетенций выпускников</w:t>
      </w:r>
      <w:proofErr w:type="gramEnd"/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требованиям </w:t>
      </w:r>
      <w:r w:rsidRPr="0073777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государственных образовательных стандартов и с последующей  выдачей документа государственного образца об уровне образования и квалификации. К итоговой государственной аттестации допускаются </w:t>
      </w:r>
      <w:r w:rsidRPr="00737774">
        <w:rPr>
          <w:rFonts w:ascii="Times New Roman" w:hAnsi="Times New Roman" w:cs="Times New Roman"/>
          <w:sz w:val="24"/>
          <w:szCs w:val="24"/>
        </w:rPr>
        <w:t>студенты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, выполнившие требования, предусмотренные полным курсом </w:t>
      </w:r>
      <w:proofErr w:type="gramStart"/>
      <w:r w:rsidRPr="00737774">
        <w:rPr>
          <w:rFonts w:ascii="Times New Roman" w:eastAsia="Century Gothic" w:hAnsi="Times New Roman" w:cs="Times New Roman"/>
          <w:sz w:val="24"/>
          <w:szCs w:val="24"/>
        </w:rPr>
        <w:t>обучения</w:t>
      </w:r>
      <w:proofErr w:type="gramEnd"/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</w:t>
      </w:r>
      <w:r w:rsidRPr="00737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9F9" w:rsidRPr="00737774" w:rsidRDefault="001A59F9" w:rsidP="00737774">
      <w:pPr>
        <w:spacing w:after="0" w:line="36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дипломного проекта, защиты выпускной квалификационной работы. Техникум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приглашает ведущих специалистов предприятий города со стороны работодателя на открытые защиты дипломных проектов с целью презентации своих выпускников и возможного их трудоустройства.</w:t>
      </w:r>
    </w:p>
    <w:p w:rsidR="001A59F9" w:rsidRPr="00737774" w:rsidRDefault="001A59F9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Выпуск 2013 года СПО составил 120 человек (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— 46 чел., заочное — 74 чел.). В том числе дипломы с отличием — 16 человек (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— 8 чел., заочное — 8 чел.). </w:t>
      </w:r>
    </w:p>
    <w:p w:rsidR="001A59F9" w:rsidRPr="00737774" w:rsidRDefault="001A59F9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в 2013 году составило 86,9%, трудоустроились по специальности - 90%, были призваны на службу в Вооруженные силы РФ - 4,4%, предоставлено свободное трудоустройство - 10% , 2,2% выпускников продолжили обучение в ВУЗах, 6,5% - по уходу за ребенком.</w:t>
      </w:r>
    </w:p>
    <w:p w:rsidR="001A59F9" w:rsidRPr="00737774" w:rsidRDefault="001A59F9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выпускников 2012 года продолжают работать на прежнем месте 71%, сменили место работы – 29%.</w:t>
      </w:r>
    </w:p>
    <w:p w:rsidR="001A59F9" w:rsidRPr="00737774" w:rsidRDefault="001A59F9" w:rsidP="00737774">
      <w:pPr>
        <w:tabs>
          <w:tab w:val="left" w:pos="-5245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36F3">
        <w:rPr>
          <w:rFonts w:ascii="Times New Roman" w:hAnsi="Times New Roman" w:cs="Times New Roman"/>
          <w:sz w:val="24"/>
          <w:szCs w:val="24"/>
        </w:rPr>
        <w:t xml:space="preserve">Техникум имеет </w:t>
      </w:r>
      <w:r w:rsidRPr="00737774">
        <w:rPr>
          <w:rFonts w:ascii="Times New Roman" w:hAnsi="Times New Roman" w:cs="Times New Roman"/>
          <w:sz w:val="24"/>
          <w:szCs w:val="24"/>
        </w:rPr>
        <w:t>около 60 договоров о взаимном сотрудничестве, о прохождении учащимися и студентами учебной, производственной, преддипломной практики с различными предприятиями, организациями, министерствами и их ведомствами города Якутска и районов Республики Саха (Якутия) по различ</w:t>
      </w:r>
      <w:r w:rsidR="00055E4C">
        <w:rPr>
          <w:rFonts w:ascii="Times New Roman" w:hAnsi="Times New Roman" w:cs="Times New Roman"/>
          <w:sz w:val="24"/>
          <w:szCs w:val="24"/>
        </w:rPr>
        <w:t>ным направле</w:t>
      </w:r>
      <w:r w:rsidR="009131DE">
        <w:rPr>
          <w:rFonts w:ascii="Times New Roman" w:hAnsi="Times New Roman" w:cs="Times New Roman"/>
          <w:sz w:val="24"/>
          <w:szCs w:val="24"/>
        </w:rPr>
        <w:t>ниям взаимодействия Приложение 4</w:t>
      </w:r>
      <w:r w:rsidR="00055E4C">
        <w:rPr>
          <w:rFonts w:ascii="Times New Roman" w:hAnsi="Times New Roman" w:cs="Times New Roman"/>
          <w:sz w:val="24"/>
          <w:szCs w:val="24"/>
        </w:rPr>
        <w:t>.</w:t>
      </w:r>
    </w:p>
    <w:p w:rsidR="001A59F9" w:rsidRPr="00737774" w:rsidRDefault="001A59F9" w:rsidP="00737774">
      <w:pPr>
        <w:tabs>
          <w:tab w:val="left" w:pos="-5245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ab/>
        <w:t>Среди них: взаимное сотрудничество в сфере развития материально-технической базы техникума, трудоустройства выпускников техникума, стажировки, предоставлении  новых оборудований, программных продуктов для обеспечения учебного процесса.</w:t>
      </w:r>
    </w:p>
    <w:p w:rsidR="001A59F9" w:rsidRPr="00737774" w:rsidRDefault="001A59F9" w:rsidP="00055E4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Анализ структуры подготовки специалистов в  </w:t>
      </w:r>
      <w:r w:rsidRPr="00737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РС (Я) «Якутский коммунально-строительный техникум»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сделать следующие выводы:</w:t>
      </w:r>
    </w:p>
    <w:p w:rsidR="001A59F9" w:rsidRPr="00737774" w:rsidRDefault="001A59F9" w:rsidP="00055E4C">
      <w:pPr>
        <w:numPr>
          <w:ilvl w:val="0"/>
          <w:numId w:val="2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контингента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действующей лицензии. Программы  среднего профессионального образования,   по которым осуществляется подготовка обучающихся и студентов всех форм обучения в техникуме по действующим учебным планам, соответствуют  лицензионным требованиям; </w:t>
      </w:r>
    </w:p>
    <w:p w:rsidR="001A59F9" w:rsidRPr="00737774" w:rsidRDefault="001A59F9" w:rsidP="00737774">
      <w:pPr>
        <w:numPr>
          <w:ilvl w:val="0"/>
          <w:numId w:val="2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работы приемной комиссии показывает, что документы, регламентирующие деятельность приемной комиссии (положение о приемной комиссии, правила приема в техникум),  соответствуют нормативным правовым актам Министерства образования и науки Российской Федерации; (приказы  о создании приемной комиссии, об организации приема на обучение, о зачислении на 1 курс обучения) имеются;  </w:t>
      </w:r>
    </w:p>
    <w:p w:rsidR="001A59F9" w:rsidRPr="00737774" w:rsidRDefault="001A59F9" w:rsidP="00737774">
      <w:pPr>
        <w:numPr>
          <w:ilvl w:val="0"/>
          <w:numId w:val="2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приемная комиссия знакомит абитуриентов в обязательном порядке с копией лицензии на право ведения образовательной деятельности и свидетельства о государственной аккредитации образовательного учреждения с приложениями, с правилами приема в техникум не только посредством оформления соответствующих стендов с информацией и образцами документации, необходимыми при проведении вступительных испытаний, но и индивидуально по обращениям конкретных граждан в ходе приема, а также через официальный сайт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техникума;  </w:t>
      </w:r>
    </w:p>
    <w:p w:rsidR="001A59F9" w:rsidRPr="00737774" w:rsidRDefault="001A59F9" w:rsidP="00737774">
      <w:pPr>
        <w:numPr>
          <w:ilvl w:val="0"/>
          <w:numId w:val="2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совершенствования работы по формированию контингента студентов в техникуме ведется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со школами города Якутска и улусов Республики Саха (Якутия). В техникуме разработан  план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 работы, в рамках которого техникум проводит «День открытых дверей»,  организуются встречи с учащимися выпускных классов средних образовательных учреждений, а также мастер-классы, создаются информационные материалы о техникуме, рекламные ролики на радио, публикации в газетах, выступление студенческих агитбригад по школам;</w:t>
      </w:r>
    </w:p>
    <w:p w:rsidR="001A59F9" w:rsidRPr="00737774" w:rsidRDefault="001A59F9" w:rsidP="00737774">
      <w:pPr>
        <w:numPr>
          <w:ilvl w:val="0"/>
          <w:numId w:val="2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активизируется работа по изучению потребностей в рабочих кадрах Республики Саха (Якутия) и открытию новых востребованных специальностей и профессий.</w:t>
      </w:r>
    </w:p>
    <w:p w:rsidR="0046387E" w:rsidRPr="00737774" w:rsidRDefault="0046387E" w:rsidP="0073777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F15" w:rsidRPr="00737774" w:rsidRDefault="00FC4F15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Содержание подготовки специалистов</w:t>
      </w:r>
    </w:p>
    <w:p w:rsidR="00FC4F15" w:rsidRPr="00737774" w:rsidRDefault="00FC4F15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7B36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содержание образовательных программ по аккредитуемым специальностям и направлениям</w:t>
      </w:r>
    </w:p>
    <w:p w:rsidR="00FC4F15" w:rsidRPr="00737774" w:rsidRDefault="00FC4F15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процесс техникума по  образовательным программам  среднего профессионального образования проводится по рабочим учебным планам,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составленными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 3-го поколения и утвержденными директором техникума.</w:t>
      </w:r>
    </w:p>
    <w:p w:rsidR="009576E2" w:rsidRPr="00737774" w:rsidRDefault="009576E2" w:rsidP="00737774">
      <w:pPr>
        <w:spacing w:after="0" w:line="360" w:lineRule="auto"/>
        <w:ind w:firstLine="709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737774">
        <w:rPr>
          <w:rFonts w:ascii="Times New Roman" w:eastAsia="Dotum" w:hAnsi="Times New Roman" w:cs="Times New Roman"/>
          <w:sz w:val="24"/>
          <w:szCs w:val="24"/>
        </w:rPr>
        <w:t>Подготовка рабочих и специалистов в техникуме ведется на основании учебных планов, разработанных в строгом соответствии с Федеральными  Государственными образовательными стандартами среднего профессионального образования. Основные профессиональные образовательные программы техникума соответствуют требованиям ФГОС в части обязательного и вариативного компонента с учетом содержания и объема часов, предусмотренных ФГОС.  Вариативная часть основных профессиональных образовательных программ использована на введение учебных дисциплин, междисциплинарных курсов, а также на увеличение объема часов дисциплин обязательной части. При формировании дисциплин вариативной части техникум учитывает запросы регионального рынка труда, обеспечение конкурентоспособности выпускников техникума.</w:t>
      </w:r>
    </w:p>
    <w:p w:rsidR="00003674" w:rsidRPr="00737774" w:rsidRDefault="00003674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техникуме разработано и действует Положение о методическом Совете, на основании которого разработаны учебно-методические комплексы дисциплин. </w:t>
      </w:r>
    </w:p>
    <w:p w:rsidR="00003674" w:rsidRPr="00737774" w:rsidRDefault="00003674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Рабочие программы разработаны преподавателями техникума, рассмотрены на цикловых методических комиссиях, утверждены заместителями директора по учебной работе и научно-методической работе в установленном порядке.</w:t>
      </w:r>
    </w:p>
    <w:p w:rsidR="00003674" w:rsidRPr="00737774" w:rsidRDefault="00003674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Имеющаяся в техникуме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стандартов. </w:t>
      </w:r>
      <w:r w:rsidRPr="00737774">
        <w:rPr>
          <w:rFonts w:ascii="Times New Roman" w:hAnsi="Times New Roman" w:cs="Times New Roman"/>
          <w:sz w:val="24"/>
          <w:szCs w:val="24"/>
        </w:rPr>
        <w:t>В образовательном процессе в 8 учебных кабинетах используются информационные технологии (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демонстрирующие комплексы, тестовые программы и т.п.).</w:t>
      </w:r>
    </w:p>
    <w:p w:rsidR="00D8521D" w:rsidRPr="00737774" w:rsidRDefault="00D8521D" w:rsidP="007377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4.2 Информационно-методическое обеспечение образовательного процесса</w:t>
      </w:r>
    </w:p>
    <w:p w:rsidR="00D8521D" w:rsidRPr="00737774" w:rsidRDefault="00D8521D" w:rsidP="0073777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Библиотека ГБОУ РС (Я) «ЯКСТ» находится в одном учебном корпусе.  Общая площадь библиотеки составляет 41,2 кв.м. </w:t>
      </w:r>
      <w:r w:rsidRPr="00737774">
        <w:rPr>
          <w:rFonts w:ascii="Times New Roman" w:eastAsia="Calibri" w:hAnsi="Times New Roman" w:cs="Times New Roman"/>
          <w:sz w:val="24"/>
          <w:szCs w:val="24"/>
        </w:rPr>
        <w:t>Читальный зал на 10 посадочных мест для пользователей.</w:t>
      </w:r>
    </w:p>
    <w:p w:rsidR="00D8521D" w:rsidRPr="00737774" w:rsidRDefault="00D8521D" w:rsidP="00737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Библиотека оснащена компьютерами, имеется выход в ИНТЕРНЕТ.</w:t>
      </w:r>
    </w:p>
    <w:p w:rsidR="00D8521D" w:rsidRPr="00737774" w:rsidRDefault="00D8521D" w:rsidP="00737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Фонд библиотеки постоянно обновляется за счет новых поступлений. Фонд библиотеки составляет  - 10405 экз. Учебной и учебно-методической литературы – 9093 экз., Электронных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учебников-266 экз., журналов – 574 экз., нормативных документов и методических указаний (ТЕР,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, ГЭСН) – 472 экз.</w:t>
      </w:r>
    </w:p>
    <w:p w:rsidR="00D8521D" w:rsidRPr="00737774" w:rsidRDefault="00D8521D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Обеспеченность учебно-методической литературой по всем циклам дисциплин соответствует нормативам.  В  библиотеках ведутся списки наличия учебной литературы по каждой специальности, внутри специальности по каждому предмету.     </w:t>
      </w:r>
    </w:p>
    <w:p w:rsidR="00D8521D" w:rsidRPr="00737774" w:rsidRDefault="00D8521D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Наличие компьютерной техники позволяет организовать автоматизированное рабочее место читателя, а также автоматизированное рабочее место библиотекарю. </w:t>
      </w:r>
    </w:p>
    <w:p w:rsidR="00D8521D" w:rsidRPr="00737774" w:rsidRDefault="00D8521D" w:rsidP="007377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Каждый год оформляется подписка на газеты и журналы.</w:t>
      </w:r>
      <w:r w:rsidRPr="0073777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содержания фонда особая роль отводится периодическим изданиям. Именно в них мы можем найти самую </w:t>
      </w:r>
      <w:proofErr w:type="gramStart"/>
      <w:r w:rsidRPr="00737774">
        <w:rPr>
          <w:rFonts w:ascii="Times New Roman" w:eastAsia="Times New Roman" w:hAnsi="Times New Roman" w:cs="Times New Roman"/>
          <w:sz w:val="24"/>
          <w:szCs w:val="24"/>
        </w:rPr>
        <w:t>актуальную</w:t>
      </w:r>
      <w:proofErr w:type="gram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и свежую информацию по всем областям знаний, политике, экономике и т.п. Мы выписываем 14 наименований газет и журналов, в том числе специальные по профилю техникума: «Вентиляция, отопление, кондиционирование воздуха», «Теплоснабжение и строительная теплофизика», «Строительные материалы, оборудование, технологии </w:t>
      </w:r>
      <w:r w:rsidRPr="0073777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века», «Безопасность жизнедеятельности», «Наука и техника в Якутии».</w:t>
      </w:r>
    </w:p>
    <w:p w:rsidR="00D8521D" w:rsidRPr="00737774" w:rsidRDefault="00D8521D" w:rsidP="00737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Библиотека посредством выставок, недели специальности, информационных стендов, ведёт подбор литературы по запросам преподавателей и студентов, для классных часов и педагогических чтений, рефератов и т. д. </w:t>
      </w:r>
    </w:p>
    <w:p w:rsidR="00D8521D" w:rsidRPr="00737774" w:rsidRDefault="00D8521D" w:rsidP="00737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Оформляются «Тематические книжные выставки», выставки, знакомящие с книгами о выбранной профессии, а также специализированными изданиями для углубления полученных знаний которые представлены в читальном зале, и на абонементе.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21D" w:rsidRPr="00737774" w:rsidRDefault="00D8521D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техникуме одним из приоритетных направлений процесса обучения является  формирование у обучающихся информационно-коммуникационных компетенций. Каждый обучающийся полученные знания в области информатики применяет при изучении других дисциплин и для получения дополнительного образования. </w:t>
      </w:r>
    </w:p>
    <w:p w:rsidR="00D8521D" w:rsidRPr="00737774" w:rsidRDefault="00D8521D" w:rsidP="00737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Количество персональных компьютеров в техникуме -</w:t>
      </w:r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77, 12 ноутбуков. Компьютеры связаны между собой электронным сообщением. Каждый компьютер подключен к интернету.  Для обеспечения наглядности при проведении уроков в техникуме установлены 10 </w:t>
      </w:r>
      <w:proofErr w:type="spellStart"/>
      <w:r w:rsidRPr="00737774">
        <w:rPr>
          <w:rFonts w:ascii="Times New Roman" w:eastAsia="Century Gothic" w:hAnsi="Times New Roman" w:cs="Times New Roman"/>
          <w:sz w:val="24"/>
          <w:szCs w:val="24"/>
        </w:rPr>
        <w:t>мультимедийных</w:t>
      </w:r>
      <w:proofErr w:type="spellEnd"/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 проекторов, 4 интерактивных досок, 22 </w:t>
      </w:r>
      <w:proofErr w:type="spellStart"/>
      <w:r w:rsidRPr="00737774">
        <w:rPr>
          <w:rFonts w:ascii="Times New Roman" w:eastAsia="Century Gothic" w:hAnsi="Times New Roman" w:cs="Times New Roman"/>
          <w:sz w:val="24"/>
          <w:szCs w:val="24"/>
        </w:rPr>
        <w:t>принтера+сканера</w:t>
      </w:r>
      <w:proofErr w:type="spellEnd"/>
      <w:r w:rsidRPr="00737774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r w:rsidRPr="00737774">
        <w:rPr>
          <w:rFonts w:ascii="Times New Roman" w:hAnsi="Times New Roman" w:cs="Times New Roman"/>
          <w:sz w:val="24"/>
          <w:szCs w:val="24"/>
        </w:rPr>
        <w:t xml:space="preserve">48 пособий на электронных носителях, включающих в себя обучающее  контролирующие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программы, справочники.</w:t>
      </w:r>
      <w:r w:rsidRPr="00737774">
        <w:rPr>
          <w:rFonts w:ascii="Times New Roman" w:eastAsia="Century Gothic" w:hAnsi="Times New Roman" w:cs="Times New Roman"/>
          <w:color w:val="00B050"/>
          <w:sz w:val="24"/>
          <w:szCs w:val="24"/>
        </w:rPr>
        <w:t xml:space="preserve">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обучении используются программы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AutoCAD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>, Компас 3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Программный комплекс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DAT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TRANSFORM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ТРАНСКОР, ЗЕМПЛАН,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ТОПОПЛАН, 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CREDO</w:t>
      </w:r>
      <w:r w:rsidRPr="007377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КОНВЕРТЕР.</w:t>
      </w:r>
    </w:p>
    <w:p w:rsidR="0046387E" w:rsidRPr="00737774" w:rsidRDefault="0046387E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21D" w:rsidRPr="00737774" w:rsidRDefault="00D8521D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>В целом, состояние учебно-методического и информационного обеспечения техникума оценивается как достаточное для качественной реализации профессиональных образовательных программ.</w:t>
      </w:r>
    </w:p>
    <w:p w:rsidR="00D8521D" w:rsidRPr="00737774" w:rsidRDefault="00D8521D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D8521D" w:rsidRPr="00737774" w:rsidRDefault="00D8521D" w:rsidP="00737774">
      <w:pPr>
        <w:numPr>
          <w:ilvl w:val="0"/>
          <w:numId w:val="22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необходимо обратить внимание на наращивание фонда электронных ресурсов, имеющих экспертную оценку;</w:t>
      </w:r>
    </w:p>
    <w:p w:rsidR="00D8521D" w:rsidRPr="00737774" w:rsidRDefault="00D8521D" w:rsidP="00737774">
      <w:pPr>
        <w:numPr>
          <w:ilvl w:val="0"/>
          <w:numId w:val="22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необходимо увеличить количество литературы по отдельным дисциплинам и профессиональным модулям.</w:t>
      </w:r>
    </w:p>
    <w:p w:rsidR="00600084" w:rsidRPr="00737774" w:rsidRDefault="00600084" w:rsidP="0073777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084" w:rsidRPr="00737774" w:rsidRDefault="007B36F3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600084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084" w:rsidRPr="0073777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учебного процесса</w:t>
      </w:r>
    </w:p>
    <w:p w:rsidR="00600084" w:rsidRPr="00737774" w:rsidRDefault="00600084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Учебный процесс в техникуме организуется в соответствии с графиками учебного процесса по очной и заочной  формам обучения, разрабатываемыми на каждый учебный год.</w:t>
      </w:r>
    </w:p>
    <w:p w:rsidR="00600084" w:rsidRPr="00737774" w:rsidRDefault="00600084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Объем аудиторных занятий с обучающимися и студентами очного обучения не превышает 36 часов, а объем максимальной учебной нагрузки – 54 часов в неделю, а объем аудиторных занятий с обучающимися и студентами заочного отделения не превышает 16 часов в неделю. На заочном отделении на консультации предусмотрено 4 часа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 На каждую учебную группу очного отделения запланировано 100 часов консультаций в год.</w:t>
      </w:r>
    </w:p>
    <w:p w:rsidR="000656E2" w:rsidRPr="00737774" w:rsidRDefault="000656E2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Количество экзаменов в каждом семестре не превышает 8, а зачетов – 10 в год.</w:t>
      </w:r>
    </w:p>
    <w:p w:rsidR="000656E2" w:rsidRPr="00737774" w:rsidRDefault="000656E2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Изучение каждой дисциплины в семестре завершается промежуточной аттестацией. Учебными планами по всем специальностям предусмотрено выполнение обучающимися курсовых работ. Темы курсовых работ по специальным дисциплинам ежегодно анализируются и обновляются в соответствии с изменяющимися производственными требованиями.</w:t>
      </w:r>
    </w:p>
    <w:p w:rsidR="008B02AD" w:rsidRPr="00737774" w:rsidRDefault="008B02AD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обучающихся и студентов организуется в различных видах: написание и защита рефератов, выполнение заданий в рабочих тетрадях по дисциплинам, написание отчетов и подготовка к защите практических и лабораторных работ, выполнение домашних заданий. </w:t>
      </w:r>
    </w:p>
    <w:p w:rsidR="008B02AD" w:rsidRPr="00737774" w:rsidRDefault="008B02AD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Во время занятий преподавателями используются различные педагогические технологии: информационные, проектные, модульные, личностно-ориентированные, проблемного обучения.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практики обучающихся ГБОУ РС (Я) «Якутский коммунально-строительный техникум» организовано в соответствии с Положением о производственной практике,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разработаны учебно-методические комплексы по практике, в которые входит нормативная, программно-планирующая и методическая документация по организации практики обучающихся и студентов.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Прохождение учебной практики по получению первичных навыков осуществляется в производственных мастерских  техникума: слесарной, сварочной, о</w:t>
      </w:r>
      <w:r w:rsidR="00915FD8" w:rsidRPr="00737774">
        <w:rPr>
          <w:rFonts w:ascii="Times New Roman" w:hAnsi="Times New Roman" w:cs="Times New Roman"/>
          <w:color w:val="000000"/>
          <w:sz w:val="24"/>
          <w:szCs w:val="24"/>
        </w:rPr>
        <w:t>блицовочно-отделочной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Практику по профилю профессии и специальности обучающиеся проходят в основном на государственных и других предприятиях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. Якутска и улусах Республики Саха (Якутия) на основании заключенных договоров. 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на производственную практику ему выдается направление, программа практики и др. необходимые документы. После прохождения практики обучающиеся сдают отчет по практике, соответствующий дневник, производственную характеристику, проходят собеседование и аттестацию по соответствующим квалификациям. 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На основании анализа дневников практики следует отметить, что обучающиеся техникума получают положительные отзывы о своей теоретической и практической подготовке и добросовестном отношении к своим трудовым обязанностям.</w:t>
      </w:r>
    </w:p>
    <w:p w:rsidR="007349B0" w:rsidRPr="00737774" w:rsidRDefault="007349B0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отметила следующие недостатки и вынесла рекомендации:</w:t>
      </w:r>
    </w:p>
    <w:p w:rsidR="007349B0" w:rsidRPr="00737774" w:rsidRDefault="007349B0" w:rsidP="00737774">
      <w:pPr>
        <w:numPr>
          <w:ilvl w:val="0"/>
          <w:numId w:val="23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наращивать библиотечный фонд по циклам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специальных дисциплин;</w:t>
      </w:r>
    </w:p>
    <w:p w:rsidR="007349B0" w:rsidRPr="00737774" w:rsidRDefault="007349B0" w:rsidP="00737774">
      <w:pPr>
        <w:numPr>
          <w:ilvl w:val="0"/>
          <w:numId w:val="23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необходимо обновить библиотечный фонд по циклам общеобразовательных дисциплин;</w:t>
      </w:r>
    </w:p>
    <w:p w:rsidR="007349B0" w:rsidRPr="00737774" w:rsidRDefault="007349B0" w:rsidP="00737774">
      <w:pPr>
        <w:numPr>
          <w:ilvl w:val="0"/>
          <w:numId w:val="23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необходимо увеличивать количество методических разработок, имеющих внешние рецензии;</w:t>
      </w:r>
    </w:p>
    <w:p w:rsidR="007349B0" w:rsidRPr="00737774" w:rsidRDefault="007349B0" w:rsidP="00737774">
      <w:pPr>
        <w:numPr>
          <w:ilvl w:val="0"/>
          <w:numId w:val="23"/>
        </w:numPr>
        <w:tabs>
          <w:tab w:val="clear" w:pos="1260"/>
          <w:tab w:val="num" w:pos="-32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необходимо перейти в разработке моделей образовательных программ на основе модульных технологий.</w:t>
      </w:r>
    </w:p>
    <w:p w:rsidR="007349B0" w:rsidRPr="00737774" w:rsidRDefault="007349B0" w:rsidP="007377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 Качество подготовки специалистов</w:t>
      </w:r>
    </w:p>
    <w:p w:rsidR="007349B0" w:rsidRPr="00737774" w:rsidRDefault="007349B0" w:rsidP="007377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5.1. Требования при приеме</w:t>
      </w:r>
    </w:p>
    <w:p w:rsidR="009576E2" w:rsidRPr="00737774" w:rsidRDefault="00915FD8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Контингент обучающихся по  программам подготовки квалифицированных рабочих, служащих и специалистов среднего звена формируется посредством отбора абитуриентов, проводимого на общедоступной основе (без экзаменов) по  результатам освоения поступающими образовательных программ среднего общего образования, указанных в представленных ими документах государственного образца об образовании.</w:t>
      </w:r>
    </w:p>
    <w:p w:rsidR="00915FD8" w:rsidRPr="00737774" w:rsidRDefault="00915FD8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774">
        <w:rPr>
          <w:rFonts w:ascii="Times New Roman" w:hAnsi="Times New Roman" w:cs="Times New Roman"/>
          <w:iCs/>
          <w:sz w:val="24"/>
          <w:szCs w:val="24"/>
        </w:rPr>
        <w:t>План и структура приема определяются в пределах контрольных цифр, устанавливаемых ежегодно Правительство Республики Саха (Якутия).</w:t>
      </w:r>
    </w:p>
    <w:p w:rsidR="00915FD8" w:rsidRPr="00737774" w:rsidRDefault="00915FD8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разрабатываются (уточняются) и утверждаются директором техникума правила приема, в которых определяются перечень и форма вступительных испытаний, создаются приемная, предметная экзаменационная и апелляционная комиссии, порядок формирования, состав, полномочия и деятельность которых регламентируются положениями, утверждаемыми директором. </w:t>
      </w:r>
    </w:p>
    <w:p w:rsidR="00915FD8" w:rsidRPr="00737774" w:rsidRDefault="00915FD8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Зачисление в техникум проводится в соответствии с утвержденными Правилами приема в техникум.</w:t>
      </w:r>
    </w:p>
    <w:p w:rsidR="00915FD8" w:rsidRPr="00737774" w:rsidRDefault="00915FD8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Дифференцированный подход к абитуриентам позволяет улучшить формирование контингента и с первого дня нацеливать будущих обучающихся и студентов на серьезность и обстоятельность в учебе.</w:t>
      </w:r>
    </w:p>
    <w:p w:rsidR="00915FD8" w:rsidRPr="00737774" w:rsidRDefault="00915FD8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774">
        <w:rPr>
          <w:rFonts w:ascii="Times New Roman" w:hAnsi="Times New Roman" w:cs="Times New Roman"/>
          <w:iCs/>
          <w:sz w:val="24"/>
          <w:szCs w:val="24"/>
        </w:rPr>
        <w:t>Уровень требований при конкурсном отборе абитуриентов обеспечивает формирование контингента, позволяющего осуществлять в техникуме подготовку специалистов, профессиональные и личностные качества которых соответствуют требованиям, установленным ФГОС, требованиям работодателей и общества.</w:t>
      </w:r>
    </w:p>
    <w:p w:rsidR="008B69A9" w:rsidRPr="00737774" w:rsidRDefault="008B69A9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5.2 Уровень подготовки</w:t>
      </w:r>
    </w:p>
    <w:p w:rsidR="00915FD8" w:rsidRPr="00737774" w:rsidRDefault="00915FD8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Степень подготовленности выпускников техникума к выполнению требований Федерального государственного образовательного стандарта выявляется по следующим основным показателям:</w:t>
      </w:r>
    </w:p>
    <w:p w:rsidR="00915FD8" w:rsidRPr="00737774" w:rsidRDefault="00915FD8" w:rsidP="00737774">
      <w:pPr>
        <w:numPr>
          <w:ilvl w:val="0"/>
          <w:numId w:val="28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уровню требований в ходе промежуточных аттестаций студентов (по результатам сдачи экзаменов);</w:t>
      </w:r>
    </w:p>
    <w:p w:rsidR="00915FD8" w:rsidRPr="00737774" w:rsidRDefault="00915FD8" w:rsidP="00737774">
      <w:pPr>
        <w:numPr>
          <w:ilvl w:val="0"/>
          <w:numId w:val="28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степени усвоения обучающимися программного материала (на основе контрольного тестирования, проведенного подготовленными специалистами);</w:t>
      </w:r>
    </w:p>
    <w:p w:rsidR="00915FD8" w:rsidRPr="00737774" w:rsidRDefault="00915FD8" w:rsidP="00737774">
      <w:pPr>
        <w:numPr>
          <w:ilvl w:val="0"/>
          <w:numId w:val="28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результатам итоговых государственных аттестаций выпускников;</w:t>
      </w:r>
    </w:p>
    <w:p w:rsidR="00915FD8" w:rsidRPr="00737774" w:rsidRDefault="00915FD8" w:rsidP="00737774">
      <w:pPr>
        <w:numPr>
          <w:ilvl w:val="0"/>
          <w:numId w:val="28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итогам анализа отчетов председателей государственных аттестационных комиссий.</w:t>
      </w:r>
    </w:p>
    <w:p w:rsidR="00915FD8" w:rsidRPr="00737774" w:rsidRDefault="00915FD8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Составной частью процесса обучения является организация контроля знаний. Сложившаяся система контроля над усвоением учебно-программного материала позволяет в целом оценить полноту и качество его усвоения обучаемыми и принять своевременные меры для улучшения образовательной деятельности. Контроль осуществляется в ходе промежуточных аттестаций (в виде устного опроса в ходе практических и семинарских занятий, деловых игр, тестирования, решения задач, письменных контрольных работ), а также по завершению семестров (сдача контрольных и курсовых работ, зачетов, экзаменов по разработанным и утвержденным экзаменационным билетам).</w:t>
      </w:r>
    </w:p>
    <w:p w:rsidR="00915FD8" w:rsidRPr="00737774" w:rsidRDefault="00915FD8" w:rsidP="00F4495A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контроля постоянно анализируются и позволяют оценить уровень усвоения обучающимися и студентами профессиональных образовательных программ по всем курсам учебных планов.</w:t>
      </w:r>
    </w:p>
    <w:p w:rsidR="008B69A9" w:rsidRPr="00737774" w:rsidRDefault="008B69A9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5.3 Характеристика системы управления качеством образования</w:t>
      </w:r>
    </w:p>
    <w:p w:rsidR="008408AE" w:rsidRPr="00737774" w:rsidRDefault="008408AE" w:rsidP="00737774">
      <w:pPr>
        <w:pStyle w:val="20"/>
        <w:keepNext w:val="0"/>
        <w:suppressAutoHyphens/>
        <w:overflowPunct w:val="0"/>
        <w:adjustRightInd w:val="0"/>
        <w:spacing w:line="360" w:lineRule="auto"/>
        <w:ind w:firstLine="540"/>
        <w:textAlignment w:val="baseline"/>
        <w:rPr>
          <w:color w:val="000000"/>
          <w:sz w:val="24"/>
          <w:szCs w:val="24"/>
        </w:rPr>
      </w:pPr>
      <w:r w:rsidRPr="00737774">
        <w:rPr>
          <w:color w:val="000000"/>
          <w:sz w:val="24"/>
          <w:szCs w:val="24"/>
        </w:rPr>
        <w:t>В техникуме создана и функционирует система контроля качества подготовки рабочих и специалистов.  Вопросы организации и контроля качества учебного процесса регу</w:t>
      </w:r>
      <w:r w:rsidRPr="00737774">
        <w:rPr>
          <w:color w:val="000000"/>
          <w:sz w:val="24"/>
          <w:szCs w:val="24"/>
        </w:rPr>
        <w:softHyphen/>
        <w:t>лярно рассматриваются на заседаниях цикловых комиссий, Педагогического и методического советах.</w:t>
      </w:r>
    </w:p>
    <w:p w:rsidR="008408AE" w:rsidRPr="00737774" w:rsidRDefault="008408AE" w:rsidP="00737774">
      <w:pPr>
        <w:suppressAutoHyphens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Внедрена система анкетирования обучающихся и студентов, позволяющая оценить удовлетворенность обучающихся педагогической деятельностью преподавателей и качеством организации учебного процесса в целом. </w:t>
      </w:r>
    </w:p>
    <w:p w:rsidR="008408AE" w:rsidRPr="00737774" w:rsidRDefault="008408AE" w:rsidP="00737774">
      <w:pPr>
        <w:pStyle w:val="af"/>
        <w:suppressAutoHyphens/>
        <w:spacing w:before="0" w:after="0" w:line="360" w:lineRule="auto"/>
        <w:ind w:lef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37774">
        <w:rPr>
          <w:rFonts w:ascii="Times New Roman" w:hAnsi="Times New Roman"/>
          <w:b w:val="0"/>
          <w:color w:val="000000"/>
          <w:sz w:val="24"/>
          <w:szCs w:val="24"/>
        </w:rPr>
        <w:t>Контроль над выполнением требований ФГОС к качеству подготовки специалистов осуществляется в техникуме  следующим образом:</w:t>
      </w:r>
    </w:p>
    <w:p w:rsidR="008408AE" w:rsidRPr="00737774" w:rsidRDefault="008408AE" w:rsidP="00737774">
      <w:pPr>
        <w:pStyle w:val="af"/>
        <w:numPr>
          <w:ilvl w:val="0"/>
          <w:numId w:val="29"/>
        </w:numPr>
        <w:tabs>
          <w:tab w:val="clear" w:pos="1260"/>
        </w:tabs>
        <w:suppressAutoHyphens/>
        <w:spacing w:before="0" w:after="0" w:line="360" w:lineRule="auto"/>
        <w:ind w:left="36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737774">
        <w:rPr>
          <w:rFonts w:ascii="Times New Roman" w:hAnsi="Times New Roman"/>
          <w:b w:val="0"/>
          <w:color w:val="000000"/>
          <w:sz w:val="24"/>
          <w:szCs w:val="24"/>
        </w:rPr>
        <w:t>входной контроль – проверка готовности абитуриентов к освоению образовательной программы;</w:t>
      </w:r>
    </w:p>
    <w:p w:rsidR="008408AE" w:rsidRPr="00737774" w:rsidRDefault="008408AE" w:rsidP="00737774">
      <w:pPr>
        <w:numPr>
          <w:ilvl w:val="0"/>
          <w:numId w:val="29"/>
        </w:numPr>
        <w:tabs>
          <w:tab w:val="clear" w:pos="12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текущий контроль - проверка знаний, умений и навыков по итогам изучения дисциплины и ее курса, части, темы. Проводится в форме собеседований, письменных контрольных работ, письменных самостоятельных работ, текущих домашних заданий или отчетов по лабораторным/ практическим работам;</w:t>
      </w:r>
    </w:p>
    <w:p w:rsidR="008408AE" w:rsidRPr="00737774" w:rsidRDefault="008408AE" w:rsidP="00737774">
      <w:pPr>
        <w:numPr>
          <w:ilvl w:val="0"/>
          <w:numId w:val="29"/>
        </w:numPr>
        <w:tabs>
          <w:tab w:val="clear" w:pos="12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контроль 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знаний и навыков в предусмотренной учебным планом форме (зачет, дифференцированный зачет, экзамен, защита курсового проекта или работы). </w:t>
      </w:r>
    </w:p>
    <w:p w:rsidR="008408AE" w:rsidRPr="00737774" w:rsidRDefault="008408AE" w:rsidP="00737774">
      <w:pPr>
        <w:suppressAutoHyphens/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Уровень требований к знаниям и умениям обучающихся и студентов при проведении итогового контроля по дисциплинам, обеспечивается квалифицированным преподавательским составом, в соответствии с требованиями ФГОС к минимуму содержания и уровню подготовки выпускников.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студентов проводится в соответствии с Положениями о промежуточной аттестации, и имеет целью оценку работы обучающегося и студента за полугодие, семестр по каждой изученной дисциплине, уровня полученных теоретических знаний, усвоения учебного материала, приобретения навыков самостоятельной работы, способности применять полученные знания для решения практических задач.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осуществляется в форме курсовых, зачетов и экзаменов. Экзамены проводятся в период экзаменационных сессий, а зачеты – после изучения всей дисциплины или ее части (раздела), как правило, до начала экзаменационной сессии. Перечень </w:t>
      </w: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экзаменов и зачетов, а также период их проведения устанавливаются графиком учебного процесса.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Студенты допускаются к промежуточной аттестации по дисциплине при условии выполнения ими всех контрольных, курсовых, лабораторных и практических работ, предусмотренных учебной программой дисциплины. Знания, умения и навыки обучающихся и студентов при промежуточной аттестации в форме экзамена определяются оценками «отлично», «хорошо», «удовлетворительно», «неудовлетворительно».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теоретических знаний и практических навыков студентов на зачете может учитываться их участие в работе на семинарских, практических и лабораторных занятиях, выполнение ими контрольных и курсовых работ. В случае необходимости преподаватель проводит со студентами беседу по тем разделам или темам учебной дисциплины, знание которых вызывает у него сомнения. Зачеты по дисциплинам проводятся по билетам или без них (путем собеседования). Преподавателю предоставляется право поставить зачет без опроса тем студентам, которые показали высокую успеваемость в текущем семестре по данной дисциплине и активно участвовали в семинарских, практических и других видах занятий. Зачет по курсовой работе проставляют на основе результатов защиты студентом этой работы перед назначенной комиссией. Экзамен проводят в письменной или в устной форме по экзаменационным билетам. Форма проведения экзамена определяется в УМК дисциплины. Экзаменационные билеты по дисциплинам рассматриваются преподавателями на заседании соответствующей цикловой комиссии и утверждаются заместителем директора по учебной работе. 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proofErr w:type="spell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самооследования</w:t>
      </w:r>
      <w:proofErr w:type="spell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пришла к выводу, что система управления качеством образования в техникуме соответствует требованиям ФГОС СПО, но отметила следующие недостатки и вынесла рекомендации:</w:t>
      </w:r>
    </w:p>
    <w:p w:rsidR="008408AE" w:rsidRPr="00737774" w:rsidRDefault="008408AE" w:rsidP="00737774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успеваемостью и посещаемостью в учебных группах</w:t>
      </w:r>
    </w:p>
    <w:p w:rsidR="00F4495A" w:rsidRDefault="00F4495A" w:rsidP="0073777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9A9" w:rsidRPr="00737774" w:rsidRDefault="008B69A9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5.4</w:t>
      </w:r>
      <w:r w:rsidR="00F449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Итоговая государственная аттестация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развития  среднего профессионального образования, Федеральные государственные стандарты по профессиям, специальностям и требования работодателей ставят перед техникумом задачу качественной подготовки конкурентоспособных специалистов. Решение данной задачи возможно лишь </w:t>
      </w: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08AE" w:rsidRPr="00737774" w:rsidRDefault="008408AE" w:rsidP="00737774">
      <w:pPr>
        <w:numPr>
          <w:ilvl w:val="0"/>
          <w:numId w:val="3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объективных оценок уровня подготовленности обучающихся и студентов к будущей профессиональной деятельности;</w:t>
      </w:r>
    </w:p>
    <w:p w:rsidR="008408AE" w:rsidRPr="00737774" w:rsidRDefault="008408AE" w:rsidP="00737774">
      <w:pPr>
        <w:numPr>
          <w:ilvl w:val="0"/>
          <w:numId w:val="3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проверке соответствия требований к подготовке выпускников уровневым стандартам знаний;</w:t>
      </w:r>
    </w:p>
    <w:p w:rsidR="008408AE" w:rsidRPr="00737774" w:rsidRDefault="008408AE" w:rsidP="00737774">
      <w:pPr>
        <w:numPr>
          <w:ilvl w:val="0"/>
          <w:numId w:val="31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color w:val="000000"/>
          <w:sz w:val="24"/>
          <w:szCs w:val="24"/>
        </w:rPr>
        <w:t>выявлении</w:t>
      </w:r>
      <w:proofErr w:type="gramEnd"/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 пробелов в подготовке обучающихся и студентов и их корректировки в ходе учебного процесса.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качества образования на всех этапах образовательного процесса является одной из главных задач педагогического коллектива техникума. Важнейшим элементом технологической цепочки образовательного процесса: прием - обучение – выпуск является итоговая государственная аттестация (ИГА) выпускников  как этап заключительного контроля. 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 профессиональной образовательной программе итоговая государственная аттестация представлена:</w:t>
      </w:r>
    </w:p>
    <w:p w:rsidR="008408AE" w:rsidRPr="00737774" w:rsidRDefault="008408AE" w:rsidP="00737774">
      <w:pPr>
        <w:numPr>
          <w:ilvl w:val="0"/>
          <w:numId w:val="32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Положением по итоговой государственной аттестации.</w:t>
      </w:r>
    </w:p>
    <w:p w:rsidR="008408AE" w:rsidRPr="00737774" w:rsidRDefault="008408AE" w:rsidP="00737774">
      <w:pPr>
        <w:numPr>
          <w:ilvl w:val="0"/>
          <w:numId w:val="32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Программами итоговой государственной аттестации.</w:t>
      </w:r>
    </w:p>
    <w:p w:rsidR="008408AE" w:rsidRPr="00737774" w:rsidRDefault="008408AE" w:rsidP="00737774">
      <w:pPr>
        <w:numPr>
          <w:ilvl w:val="0"/>
          <w:numId w:val="32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Рекомендациями по организации итоговой государственной аттестации.</w:t>
      </w:r>
    </w:p>
    <w:p w:rsidR="008408AE" w:rsidRPr="00737774" w:rsidRDefault="008408AE" w:rsidP="00737774">
      <w:pPr>
        <w:numPr>
          <w:ilvl w:val="0"/>
          <w:numId w:val="32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Критериями оценки.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Итоговая государственная аттестация выпускников техникума осуществляется на основе:</w:t>
      </w:r>
    </w:p>
    <w:p w:rsidR="008408AE" w:rsidRPr="00737774" w:rsidRDefault="008408AE" w:rsidP="00737774">
      <w:pPr>
        <w:numPr>
          <w:ilvl w:val="1"/>
          <w:numId w:val="32"/>
        </w:numPr>
        <w:tabs>
          <w:tab w:val="clear" w:pos="144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Положения об итоговой государственной аттестации выпускников, разработанного на основе Федерального Закона «Об образовании в Российской Федерации» от 29 декабря 2012 года №273-ФЗ.</w:t>
      </w:r>
    </w:p>
    <w:p w:rsidR="008408AE" w:rsidRPr="00737774" w:rsidRDefault="008408AE" w:rsidP="00737774">
      <w:pPr>
        <w:numPr>
          <w:ilvl w:val="1"/>
          <w:numId w:val="32"/>
        </w:numPr>
        <w:tabs>
          <w:tab w:val="clear" w:pos="144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Порядка проведения  Государственной итоговой 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года. 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По каждой профессии (специальности) ежегодно разрабатываются программы ИГА, которые включают:</w:t>
      </w:r>
    </w:p>
    <w:p w:rsidR="008408AE" w:rsidRPr="00737774" w:rsidRDefault="008408AE" w:rsidP="00737774">
      <w:pPr>
        <w:numPr>
          <w:ilvl w:val="0"/>
          <w:numId w:val="33"/>
        </w:numPr>
        <w:tabs>
          <w:tab w:val="clear" w:pos="720"/>
          <w:tab w:val="num" w:pos="-270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Вид итоговой государственной аттестации.</w:t>
      </w:r>
    </w:p>
    <w:p w:rsidR="008408AE" w:rsidRPr="00737774" w:rsidRDefault="008408AE" w:rsidP="00737774">
      <w:pPr>
        <w:numPr>
          <w:ilvl w:val="0"/>
          <w:numId w:val="33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Объем времени на подготовку и проведение.</w:t>
      </w:r>
    </w:p>
    <w:p w:rsidR="008408AE" w:rsidRPr="00737774" w:rsidRDefault="008408AE" w:rsidP="00737774">
      <w:pPr>
        <w:numPr>
          <w:ilvl w:val="0"/>
          <w:numId w:val="33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Сроки проведения.</w:t>
      </w:r>
    </w:p>
    <w:p w:rsidR="008408AE" w:rsidRPr="00737774" w:rsidRDefault="008408AE" w:rsidP="00737774">
      <w:pPr>
        <w:numPr>
          <w:ilvl w:val="0"/>
          <w:numId w:val="33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Темы выпускных квалификационных работ.</w:t>
      </w:r>
    </w:p>
    <w:p w:rsidR="008408AE" w:rsidRPr="00737774" w:rsidRDefault="008408AE" w:rsidP="00737774">
      <w:pPr>
        <w:numPr>
          <w:ilvl w:val="0"/>
          <w:numId w:val="33"/>
        </w:numPr>
        <w:tabs>
          <w:tab w:val="clear" w:pos="720"/>
          <w:tab w:val="num" w:pos="-234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Условия подготовки и процедура проведения.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Итоговая государственная аттестация осуществляется государственными аттестационными комиссиями, организуемыми по каждой основной профессиональной образовательной программе. Список председателей ГАК ежегодно утверждается приказом Министерством профессионального образования, полготовки и расстановки кадров Республики Саха (Якутия).</w:t>
      </w:r>
    </w:p>
    <w:p w:rsidR="00F4495A" w:rsidRDefault="00F4495A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95A" w:rsidRDefault="00F4495A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функции государственных аттестационных комиссий:</w:t>
      </w:r>
    </w:p>
    <w:p w:rsidR="008408AE" w:rsidRPr="00737774" w:rsidRDefault="008408AE" w:rsidP="00737774">
      <w:pPr>
        <w:numPr>
          <w:ilvl w:val="0"/>
          <w:numId w:val="34"/>
        </w:numPr>
        <w:tabs>
          <w:tab w:val="clear" w:pos="1260"/>
          <w:tab w:val="num" w:pos="-3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определение соответствия подготовки выпускника требованиям ФГОС и уровня его подготовки;</w:t>
      </w:r>
    </w:p>
    <w:p w:rsidR="008408AE" w:rsidRPr="00737774" w:rsidRDefault="008408AE" w:rsidP="00737774">
      <w:pPr>
        <w:numPr>
          <w:ilvl w:val="0"/>
          <w:numId w:val="34"/>
        </w:numPr>
        <w:tabs>
          <w:tab w:val="clear" w:pos="1260"/>
          <w:tab w:val="num" w:pos="-3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присвоении квалификации (степени) по результатам итоговой государственной аттестации и выдаче выпускнику диплома государственного образца о соответствующем уровне (ступени) профессионального образования и квалификации;</w:t>
      </w:r>
    </w:p>
    <w:p w:rsidR="008408AE" w:rsidRPr="00737774" w:rsidRDefault="008408AE" w:rsidP="00737774">
      <w:pPr>
        <w:numPr>
          <w:ilvl w:val="0"/>
          <w:numId w:val="34"/>
        </w:numPr>
        <w:tabs>
          <w:tab w:val="clear" w:pos="1260"/>
          <w:tab w:val="num" w:pos="-3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рекомендаций, направленных на совершенствование подготовки студентов, на основании результатов работы государственной аттестационной комиссии.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К итоговым аттестационным испытаниям, входящим в состав итоговой государственной аттестации, допускаются обучающиеся, успешно завершившие в полном объеме освоение основной образовательной программы, разработанной в соответствии с требованиями ФГОС. Итоговая государственная аттестация представляет собой защиту выпускной квалификационной работы. 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Темы квалификационных  работ ежегодно пересматриваются на заседаниях цикловых комиссий.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Анализ результатов итоговой государственной аттестации выпускников техникума за последние три года представлен в </w:t>
      </w:r>
      <w:r w:rsidR="009131DE">
        <w:rPr>
          <w:rFonts w:ascii="Times New Roman" w:hAnsi="Times New Roman" w:cs="Times New Roman"/>
          <w:sz w:val="24"/>
          <w:szCs w:val="24"/>
        </w:rPr>
        <w:t>Приложении 5</w:t>
      </w:r>
      <w:r w:rsidR="009131DE" w:rsidRPr="009131DE">
        <w:rPr>
          <w:rFonts w:ascii="Times New Roman" w:hAnsi="Times New Roman" w:cs="Times New Roman"/>
          <w:sz w:val="24"/>
          <w:szCs w:val="24"/>
        </w:rPr>
        <w:t>.</w:t>
      </w:r>
    </w:p>
    <w:p w:rsidR="008408AE" w:rsidRPr="00737774" w:rsidRDefault="008408AE" w:rsidP="00737774">
      <w:pPr>
        <w:spacing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Cs/>
          <w:color w:val="000000"/>
          <w:sz w:val="24"/>
          <w:szCs w:val="24"/>
        </w:rPr>
        <w:t>Комиссия отмечает, что организация Итоговой государственной аттестации выпускников ГБОУ РС (Я) «Якутский коммунально-строительный техникум»  полностью отвечает требованиям ФГОС СПО.</w:t>
      </w:r>
    </w:p>
    <w:p w:rsidR="008B69A9" w:rsidRPr="00737774" w:rsidRDefault="008B69A9" w:rsidP="00F449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5.5</w:t>
      </w:r>
      <w:r w:rsidR="00F4495A">
        <w:rPr>
          <w:rFonts w:ascii="Times New Roman" w:hAnsi="Times New Roman" w:cs="Times New Roman"/>
          <w:b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774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737774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Служба содействия трудоустройству выпускников техникума совместно с классными руководителями выпускных групп проводит работу по анализу трудоустройства выпускников и их профессионального роста.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Ежегодно техникум получает информацию из Центра занятости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. Якутска, предприятий города и улусов Республики Саха (Якутия) о трудоустройстве выпускников техникума, проводит анализ этой информации, составляет прогноз трудоустройства.</w:t>
      </w:r>
    </w:p>
    <w:p w:rsidR="008408AE" w:rsidRPr="00737774" w:rsidRDefault="008408AE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Сотрудничество с предприятиями разных уровней позволяет обеспечить выпускникам  не только трудоустройство, но и прохождение практики, и выполнение практически направленных  курсовых проектов. </w:t>
      </w:r>
    </w:p>
    <w:p w:rsidR="008408AE" w:rsidRPr="00737774" w:rsidRDefault="008408AE" w:rsidP="007377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образовательного учреждения разработаны памятки и пособия по вопросам трудоустройства. </w:t>
      </w:r>
    </w:p>
    <w:p w:rsidR="008408AE" w:rsidRPr="00737774" w:rsidRDefault="00017033" w:rsidP="007377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Трудоустройство в 2013 году составило 86,9%, трудоустроились по специальности – 90% выпускников, были признаны на службу в Вооруженные силы РФ – 4,4%, предоставлено свободное трудоустройство – 10%, продолжили обучение в ВУЗах – 2,2%, по уходу за ребенком – 6,5%. Среди выпускников 2012 года продолжают работать на прежнем месте 71%, сменили место работы – 29%.</w:t>
      </w:r>
    </w:p>
    <w:p w:rsidR="00017033" w:rsidRPr="00737774" w:rsidRDefault="00017033" w:rsidP="00737774">
      <w:pPr>
        <w:tabs>
          <w:tab w:val="left" w:pos="-5245"/>
        </w:tabs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ab/>
        <w:t>Техникум заключил 60 договоров о взаимном сотрудничестве, о прохождении студентами учебной, производственной, преддипломной практики с различными предприятиями, организациями, министерствами и их ведомствами города Якутска и районов Республики Саха (Якутия) по различным направлениям взаимодействия.</w:t>
      </w:r>
    </w:p>
    <w:p w:rsidR="00017033" w:rsidRDefault="00017033" w:rsidP="00737774">
      <w:pPr>
        <w:tabs>
          <w:tab w:val="left" w:pos="-5245"/>
        </w:tabs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ab/>
        <w:t>Среди них: взаимное сотрудничество в сфере развития материально-технической базы техникума, трудоустройства выпускников техникума, стажировки, предоставлении  новых оборудований, программных продуктов для обеспечения учебного процесса.</w:t>
      </w:r>
    </w:p>
    <w:p w:rsidR="00F4495A" w:rsidRPr="00737774" w:rsidRDefault="00F4495A" w:rsidP="00737774">
      <w:pPr>
        <w:tabs>
          <w:tab w:val="left" w:pos="-5245"/>
        </w:tabs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Pr="00737774" w:rsidRDefault="008B69A9" w:rsidP="00F4495A">
      <w:pPr>
        <w:pStyle w:val="aa"/>
        <w:numPr>
          <w:ilvl w:val="0"/>
          <w:numId w:val="4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Воспитательная работа в техникуме проводится в соответствии с Законом Российской Федерации «Об образовании», другими нормативно-правовыми актами Министерства образования и науки Российской Федерации, молодежными программами федерального и городского уровней, концепцией воспитательной работы  техникума, планом воспитательной работы и планами воспитательной работы классных руководителей учебных групп.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Все основные документы, регламентирующие организацию и проведение воспитательной работы в техникуме,  разработаны и утверждены установленным порядком.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 xml:space="preserve">Основная цель воспитания </w:t>
      </w:r>
      <w:r w:rsidRPr="00737774">
        <w:rPr>
          <w:rFonts w:ascii="Times New Roman" w:hAnsi="Times New Roman" w:cs="Times New Roman"/>
          <w:sz w:val="24"/>
          <w:szCs w:val="24"/>
        </w:rPr>
        <w:t>–</w:t>
      </w:r>
      <w:r w:rsidRPr="0073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774">
        <w:rPr>
          <w:rFonts w:ascii="Times New Roman" w:hAnsi="Times New Roman" w:cs="Times New Roman"/>
          <w:sz w:val="24"/>
          <w:szCs w:val="24"/>
        </w:rPr>
        <w:t>формирование социально активной, социально адаптированной личности, развитие  у обучающихся и студентов чувства патриотизма, высокой гражданской ответственности и толерантности. Воспитание компетентности выпускников, имеющих чувство профессиональной гордости и готовности к будущей профессиональной деятельности.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За организацию воспитательной работы отвечает заместитель директора по воспитательной работе.</w:t>
      </w:r>
    </w:p>
    <w:p w:rsidR="00017033" w:rsidRPr="00737774" w:rsidRDefault="00017033" w:rsidP="00F4495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Непосредственно воспитательная работа организуется и проводится в учебной группе. За каждой учебной группой закреплен классный руководитель из числа работников техникума.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работы классных руководителей осуществляется с учетом возрастных психофизиологических особенностей обучающихся,  памятных и знаменательных дат страны и Республики Саха (Якутия), традиций техникума. 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На заседаниях педагогического совета техникума рассматриваются и анализируются вопросы о состоянии воспитательной работы. 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деятельности являются:</w:t>
      </w:r>
    </w:p>
    <w:p w:rsidR="00017033" w:rsidRPr="00737774" w:rsidRDefault="00017033" w:rsidP="00737774">
      <w:pPr>
        <w:numPr>
          <w:ilvl w:val="0"/>
          <w:numId w:val="36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нравственное воспитание: гражданско-патриотическое, трудовое, правовое и эстетическое воспитание;</w:t>
      </w:r>
    </w:p>
    <w:p w:rsidR="00017033" w:rsidRPr="00737774" w:rsidRDefault="00017033" w:rsidP="00737774">
      <w:pPr>
        <w:numPr>
          <w:ilvl w:val="0"/>
          <w:numId w:val="36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Cs/>
          <w:sz w:val="24"/>
          <w:szCs w:val="24"/>
        </w:rPr>
        <w:t>спортивно-оздоровительная работа;</w:t>
      </w:r>
    </w:p>
    <w:p w:rsidR="00017033" w:rsidRPr="00737774" w:rsidRDefault="00017033" w:rsidP="00737774">
      <w:pPr>
        <w:numPr>
          <w:ilvl w:val="0"/>
          <w:numId w:val="36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737774">
        <w:rPr>
          <w:rFonts w:ascii="Times New Roman" w:hAnsi="Times New Roman" w:cs="Times New Roman"/>
          <w:bCs/>
          <w:sz w:val="24"/>
          <w:szCs w:val="24"/>
        </w:rPr>
        <w:t xml:space="preserve"> работа по формированию мотивационной готовности к профессиональной деятельности.</w:t>
      </w:r>
    </w:p>
    <w:p w:rsidR="00017033" w:rsidRPr="00737774" w:rsidRDefault="00017033" w:rsidP="00737774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74">
        <w:rPr>
          <w:rFonts w:ascii="Times New Roman" w:hAnsi="Times New Roman" w:cs="Times New Roman"/>
          <w:bCs/>
          <w:sz w:val="24"/>
          <w:szCs w:val="24"/>
        </w:rPr>
        <w:t>Основными формами работы по данным направлениям являются: анкетирование; беседы, лекции; недели дисциплин и специальностей; научно-практические конференции; участие в городских и районных смотрах и конкурсах; тематические классные и кураторские часы и вечера; олимпиады, викторины и конкурсы; спортивные мероприятия; встречи с интересными людьми; интерактивные конкурсы и волонтерская деятельность.</w:t>
      </w:r>
    </w:p>
    <w:p w:rsidR="008B69A9" w:rsidRPr="00737774" w:rsidRDefault="008B69A9" w:rsidP="00737774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Выводы комиссии:</w:t>
      </w:r>
    </w:p>
    <w:p w:rsidR="008B69A9" w:rsidRPr="00737774" w:rsidRDefault="008B69A9" w:rsidP="00737774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</w:t>
      </w:r>
      <w:r w:rsidR="00017033" w:rsidRPr="00737774">
        <w:rPr>
          <w:rFonts w:ascii="Times New Roman" w:hAnsi="Times New Roman" w:cs="Times New Roman"/>
          <w:sz w:val="24"/>
          <w:szCs w:val="24"/>
        </w:rPr>
        <w:t>ГБОУ РС (Я) «Якутский коммунально-строительный техникум»</w:t>
      </w:r>
      <w:r w:rsidRPr="00737774">
        <w:rPr>
          <w:rFonts w:ascii="Times New Roman" w:hAnsi="Times New Roman" w:cs="Times New Roman"/>
          <w:sz w:val="24"/>
          <w:szCs w:val="24"/>
        </w:rPr>
        <w:t xml:space="preserve"> имеются необходимые условия для организации воспитательной деятельности на основе разработанной концепции воспитательной работы с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.</w:t>
      </w:r>
    </w:p>
    <w:p w:rsidR="008B69A9" w:rsidRPr="00737774" w:rsidRDefault="008B69A9" w:rsidP="00737774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Организация воспитательной работы, проводимой в техникуме, находится на достаточном уровне.</w:t>
      </w:r>
    </w:p>
    <w:p w:rsidR="008B69A9" w:rsidRPr="00737774" w:rsidRDefault="008B69A9" w:rsidP="00737774">
      <w:pPr>
        <w:pStyle w:val="a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Созданные в техникуме условия способствуют реализации основной цели воспитательной работы.</w:t>
      </w:r>
    </w:p>
    <w:p w:rsidR="007349B0" w:rsidRPr="00737774" w:rsidRDefault="007349B0" w:rsidP="007377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Pr="00F4495A" w:rsidRDefault="008B69A9" w:rsidP="00F4495A">
      <w:pPr>
        <w:pStyle w:val="aa"/>
        <w:numPr>
          <w:ilvl w:val="0"/>
          <w:numId w:val="44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95A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профессиональных образовательных программ</w:t>
      </w:r>
    </w:p>
    <w:p w:rsidR="008B69A9" w:rsidRPr="00737774" w:rsidRDefault="008B69A9" w:rsidP="00F44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b/>
          <w:color w:val="000000"/>
          <w:sz w:val="24"/>
          <w:szCs w:val="24"/>
        </w:rPr>
        <w:t>7.1 Кадровое обеспечение образовательного процесса</w:t>
      </w:r>
    </w:p>
    <w:p w:rsidR="008B6795" w:rsidRPr="00737774" w:rsidRDefault="008B6795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в ГБОУ РС (Я) «Якутский коммунально-строительный техникум» осуществляют </w:t>
      </w:r>
      <w:r w:rsidRPr="00737774">
        <w:rPr>
          <w:rFonts w:ascii="Times New Roman" w:hAnsi="Times New Roman" w:cs="Times New Roman"/>
          <w:sz w:val="24"/>
          <w:szCs w:val="24"/>
        </w:rPr>
        <w:t xml:space="preserve">45 преподавателей, из них с высшим профессиональным образованием – 41 чел. (91,1%), со средним профессиональным образованием – 4 чел. (8,9%). Средний возраст педагогических работников – 45 лет. </w:t>
      </w:r>
    </w:p>
    <w:p w:rsidR="008B6795" w:rsidRPr="00737774" w:rsidRDefault="008B6795" w:rsidP="0073777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>49% педагогических работников имеют квалификационные категории, из них 33% высшую квалификационную категорию, 16% - первую квалификационную категорию, 7% - соответствие занимаемой должности.</w:t>
      </w:r>
    </w:p>
    <w:p w:rsidR="008B6795" w:rsidRPr="00737774" w:rsidRDefault="008B6795" w:rsidP="0073777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Среди них 22 преподавателя, которые проработали по своей специальности более 20 лет.</w:t>
      </w:r>
    </w:p>
    <w:p w:rsidR="008B6795" w:rsidRPr="00737774" w:rsidRDefault="008B6795" w:rsidP="0073777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2 человека являются кандидатами наук, из них: </w:t>
      </w:r>
    </w:p>
    <w:p w:rsidR="008B6795" w:rsidRPr="00737774" w:rsidRDefault="008B6795" w:rsidP="00737774">
      <w:pPr>
        <w:pStyle w:val="aa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– Лазарев В.А. – преподаватель истории; </w:t>
      </w:r>
    </w:p>
    <w:p w:rsidR="008B6795" w:rsidRPr="00737774" w:rsidRDefault="008B6795" w:rsidP="00737774">
      <w:pPr>
        <w:pStyle w:val="aa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кандидат технических наук – Солнцев Г.Е.- преподаватель электротехники и электроники.</w:t>
      </w:r>
    </w:p>
    <w:p w:rsidR="008B6795" w:rsidRPr="00737774" w:rsidRDefault="008B6795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и ведомственными награды за работу награждены – 28 человек (42%):</w:t>
      </w:r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5 человек награждены знаком «Почетный работник среднего профессионального образования» (Гущина С.А., Калинина С.В., Осипова Г.Г., Солнцев Г.Е., Осипова Г.Г.);</w:t>
      </w:r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sz w:val="24"/>
          <w:szCs w:val="24"/>
        </w:rPr>
        <w:t>2 человека награждены знаком «Почетный работник начального профессионального образования» (Бугаева Е.Н., Иванова В.Н.);</w:t>
      </w:r>
      <w:proofErr w:type="gramEnd"/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5 человек имеют звание «Отличник ПТО» (Бугаева Е.Н., Ивачева О.А., Иванова В.Н., Иванова М.В.,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Л.В.);</w:t>
      </w:r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9 человек  награждены  Почетными грамотами Министерства образования и науки РФ (Калинина С.В.,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Кальянова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Л.В., Корчагина Т.Н., Калинина Л.Н., Краснова Н.Н., Мельникова И.А., Осипова Г.Г.,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М.В., Хлебников В.Н.);</w:t>
      </w:r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4 человека  награждены  благодарностью Министерства образования и науки РФ (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Кузьминцева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Ю.В., Макаров А.А., Птицына А.Р.) </w:t>
      </w:r>
    </w:p>
    <w:p w:rsidR="008B6795" w:rsidRPr="00737774" w:rsidRDefault="008B6795" w:rsidP="0073777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2 человека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знаком:</w:t>
      </w:r>
    </w:p>
    <w:p w:rsidR="008B6795" w:rsidRPr="00737774" w:rsidRDefault="008B6795" w:rsidP="0073777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-  «Отличник Российского флота», Почетный работник речного флота» (Солнцев Г.Е.);</w:t>
      </w:r>
    </w:p>
    <w:p w:rsidR="008B6795" w:rsidRPr="00737774" w:rsidRDefault="008B6795" w:rsidP="0073777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- « Отличник геодезии и картографии», «Почетный геодезист» (Хлебников В.Н.);</w:t>
      </w:r>
    </w:p>
    <w:p w:rsidR="008B6795" w:rsidRPr="00737774" w:rsidRDefault="008B6795" w:rsidP="00737774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1 человек награжден медалью «За славный труд. Нефтегазовый комплекс России.  ОАО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Ленагаз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Жильченко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С.С.).</w:t>
      </w:r>
    </w:p>
    <w:p w:rsidR="008B6795" w:rsidRPr="00737774" w:rsidRDefault="008B6795" w:rsidP="00737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95" w:rsidRPr="00737774" w:rsidRDefault="008B6795" w:rsidP="0073777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Повышение  педагогического мастерства преподавателей  является первостепенным условием повышения качества образования. В техникуме особое внимание уделяется  системе повышения квалификации преподавателей.</w:t>
      </w:r>
    </w:p>
    <w:p w:rsidR="008B6795" w:rsidRPr="00737774" w:rsidRDefault="008B6795" w:rsidP="00737774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 целях повышения профессиональной компетенции работников ГБОУ Р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Я) «ЯКСТ» использовались различные формы  повышения квалификации:</w:t>
      </w:r>
    </w:p>
    <w:p w:rsidR="008B6795" w:rsidRPr="00737774" w:rsidRDefault="008B6795" w:rsidP="00737774">
      <w:pPr>
        <w:pStyle w:val="aa"/>
        <w:numPr>
          <w:ilvl w:val="0"/>
          <w:numId w:val="38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внутренние формы повышения квалификации – обучающие семинары, открытые учебные занятия, круглые столы, научно-практические конференции,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педчтения</w:t>
      </w:r>
      <w:proofErr w:type="spellEnd"/>
      <w:proofErr w:type="gramStart"/>
      <w:r w:rsidRPr="007377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мастер- классы, конкурсы педагогического мастерства и др.</w:t>
      </w:r>
    </w:p>
    <w:p w:rsidR="008B6795" w:rsidRPr="00737774" w:rsidRDefault="008B6795" w:rsidP="00737774">
      <w:pPr>
        <w:pStyle w:val="a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внешние формы повышения квалификаци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 фундаментальные курсы повышения квалификации через МПО Пи РК РС(Я), АУ «Институт новых технологий», по линии Совета директоров ССУЗ РС(Я)</w:t>
      </w:r>
    </w:p>
    <w:p w:rsidR="008B6795" w:rsidRPr="00737774" w:rsidRDefault="008B6795" w:rsidP="007377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За период с сентября 2013 по </w:t>
      </w:r>
      <w:r w:rsidR="000C1120">
        <w:rPr>
          <w:rFonts w:ascii="Times New Roman" w:hAnsi="Times New Roman" w:cs="Times New Roman"/>
          <w:sz w:val="24"/>
          <w:szCs w:val="24"/>
        </w:rPr>
        <w:t xml:space="preserve">май </w:t>
      </w:r>
      <w:r w:rsidRPr="00737774">
        <w:rPr>
          <w:rFonts w:ascii="Times New Roman" w:hAnsi="Times New Roman" w:cs="Times New Roman"/>
          <w:sz w:val="24"/>
          <w:szCs w:val="24"/>
        </w:rPr>
        <w:t>2014 года повысили свою квалификацию 36 преподавателей и работников техникума.</w:t>
      </w:r>
    </w:p>
    <w:p w:rsidR="008B6795" w:rsidRPr="00737774" w:rsidRDefault="008B6795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Результаты повышения квалификации используются в учебном процессе и проектах, отражаются в лекционных курсах и при проведении практических и лабораторных занятий, используются в соответствующих методических указаниях, курсовом и дипломном проектировании.</w:t>
      </w:r>
    </w:p>
    <w:p w:rsidR="008B6795" w:rsidRPr="00737774" w:rsidRDefault="008B6795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В целом кадровый состав техникума обеспечивает качественный уровень профессиональной подготовки специалистов в соответствии с требованиями ФГОС.</w:t>
      </w:r>
    </w:p>
    <w:p w:rsidR="008B6795" w:rsidRPr="00737774" w:rsidRDefault="008B6795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74">
        <w:rPr>
          <w:rFonts w:ascii="Times New Roman" w:hAnsi="Times New Roman" w:cs="Times New Roman"/>
          <w:color w:val="000000"/>
          <w:sz w:val="24"/>
          <w:szCs w:val="24"/>
        </w:rPr>
        <w:t>Комиссия отмечает достаточную укомплектованность педагогическими кадрами, своевременное повышение квалификации. Положительное значение имеет тенденция к омоложению преподавательского состава, хотя она и приводит к уменьшению доли преподавателей с первой и высшей категориями.</w:t>
      </w:r>
    </w:p>
    <w:p w:rsidR="008B69A9" w:rsidRPr="00737774" w:rsidRDefault="008B69A9" w:rsidP="00F449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7.2</w:t>
      </w:r>
      <w:r w:rsidR="00F4495A">
        <w:rPr>
          <w:rFonts w:ascii="Times New Roman" w:hAnsi="Times New Roman" w:cs="Times New Roman"/>
          <w:b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</w:t>
      </w:r>
    </w:p>
    <w:p w:rsidR="000B4C9D" w:rsidRPr="00737774" w:rsidRDefault="000B4C9D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Основным органом, координирующим методическую работу техникума, является методический совет. Деятельность методического совета регламентируется  специальным локальным актом. </w:t>
      </w:r>
    </w:p>
    <w:p w:rsidR="000B4C9D" w:rsidRPr="00737774" w:rsidRDefault="000B4C9D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Заседания методического совета проводятся в соответствии с планом работы на учебный год. На заседаниях рассматриваются вопросы организации и повышения качества учебного процесса, определяются направления деятельности методической работы.</w:t>
      </w:r>
    </w:p>
    <w:p w:rsidR="000B4C9D" w:rsidRPr="00737774" w:rsidRDefault="000B4C9D" w:rsidP="0073777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Преподаватели и студенты техникума активно участвовали в научно-практических конференциях, предметных олимпиадах, конкурсах, интеллектуальном марафоне и т.д. </w:t>
      </w:r>
    </w:p>
    <w:p w:rsidR="000B4C9D" w:rsidRPr="00737774" w:rsidRDefault="000B4C9D" w:rsidP="0073777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студентов в техникуме организуется согласно Положению о НИРС. Исследовательская работа студентов отражена и в деятельности технических кружков. По проектам, исследовательским работам студенты постоянно участвуют в  республиканских научно-практических конференциях «Шаг в будущую профессию», «Наука.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>Образование. Искусство», «Наука образование. Молодежь», «Здоровый образ жизни», в конкурсах  «Бизнес проектов», в предметных олимпиадах, интеллектуальном марафоне и др.</w:t>
      </w:r>
    </w:p>
    <w:p w:rsidR="000B4C9D" w:rsidRPr="00737774" w:rsidRDefault="000B4C9D" w:rsidP="0073777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Руководителями исследовательских  работ студентов являются преподаватели техникума. Особенно можно отметить следующих преподавателей: Осипова Г.Г.,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Е.П., Гермогенова С.С., Суханова Л.Н., Ивачева О.А.,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В.М. , Хлебников В.Н., Дмитриева Ф.В., Гуляева Т.И.,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М.С. Результативность участия студентов в научно-практических конференциях, олимпиадах с каждым годом увеличивается. Студенты стали лауреатами, дипломантами 2, 3 степени, награждены поощрительными призами.</w:t>
      </w:r>
    </w:p>
    <w:p w:rsidR="000B4C9D" w:rsidRPr="00737774" w:rsidRDefault="000B4C9D" w:rsidP="007377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Традиционной формой повышения профессионального мастерства является участие педагогов в конкурсах профессионального мастерства.  В 2012-2013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. Лазарев В.А. участвовал в заочном  республиканском конкурсе «Преподаватель БЖД-2013», получил сертификат об участии.</w:t>
      </w:r>
    </w:p>
    <w:p w:rsidR="000B4C9D" w:rsidRPr="00737774" w:rsidRDefault="000B4C9D" w:rsidP="007377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ежегодно проводимом в техникуме  заочном конкурсе методических разработок  преподавателей постоянно принимают участие следующие преподаватели: Хлебников В.Н.,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М.С., Калинина Л.Н., Гущина С.А. </w:t>
      </w:r>
    </w:p>
    <w:p w:rsidR="000B4C9D" w:rsidRPr="00737774" w:rsidRDefault="000B4C9D" w:rsidP="007377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Преподаватели и студенты техникума принимают участие в различных научно-практических конференциях  разного уровней, где с каждым годом показывают высокую результативность.</w:t>
      </w:r>
    </w:p>
    <w:p w:rsidR="000B4C9D" w:rsidRPr="00737774" w:rsidRDefault="000B4C9D" w:rsidP="00737774">
      <w:pPr>
        <w:pStyle w:val="aa"/>
        <w:numPr>
          <w:ilvl w:val="0"/>
          <w:numId w:val="3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Осипова Г.Г., преподаватель профессионального модуля, Бугаева Е.Н., зам. директора по НМР участвовали в республиканской научно-практической конференции </w:t>
      </w:r>
      <w:r w:rsidRPr="00737774">
        <w:rPr>
          <w:rFonts w:ascii="Times New Roman" w:hAnsi="Times New Roman" w:cs="Times New Roman"/>
          <w:b/>
          <w:sz w:val="24"/>
          <w:szCs w:val="24"/>
        </w:rPr>
        <w:t>«</w:t>
      </w:r>
      <w:r w:rsidRPr="00737774">
        <w:rPr>
          <w:rFonts w:ascii="Times New Roman" w:hAnsi="Times New Roman" w:cs="Times New Roman"/>
          <w:sz w:val="24"/>
          <w:szCs w:val="24"/>
        </w:rPr>
        <w:t>Организация сетевой формы реализации профессиональных образовательных программ в профессиональных образовательных организациях Р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Я)» и стали дипломантами 2 степени в своих секциях,  достойно продемонстрировав своё профессиональное мастерство и опыт.  Также участие приняли в республиканском семинаре «Реализация ФГОС СПО: разработка учебно-методического обеспечения основной профессиональной образовательной программы. Система сетевого взаимодействия в организации профессионального образования»  Хлебников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В.Н.,преподаватель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основы геодезии,  Макаров А.А., преподаватель информатики и информационных технологий выступил с докладом по теме: «Использование  системы автоматизированного  проектирования (САПР)  в изучении профессиональных модулей  технических специальностей»</w:t>
      </w:r>
    </w:p>
    <w:p w:rsidR="000B4C9D" w:rsidRPr="00737774" w:rsidRDefault="000B4C9D" w:rsidP="00DD7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республиканских научно-практических конференциях,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 участие приняли следующие преподаватели:</w:t>
      </w:r>
    </w:p>
    <w:p w:rsidR="000B4C9D" w:rsidRPr="00737774" w:rsidRDefault="000B4C9D" w:rsidP="00737774">
      <w:pPr>
        <w:pStyle w:val="a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sz w:val="24"/>
          <w:szCs w:val="24"/>
        </w:rPr>
        <w:lastRenderedPageBreak/>
        <w:t>Кокош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В.М. - «Современные подходы к обучению и воспитанию специалистов в учреждениях СПО: проблемы, опыт, перспективы» выступил с темой «Организация внеаудиторной деятельности студентов СПО  в условиях реализации  ФГОС»</w:t>
      </w:r>
    </w:p>
    <w:p w:rsidR="000B4C9D" w:rsidRPr="00737774" w:rsidRDefault="000B4C9D" w:rsidP="00737774">
      <w:pPr>
        <w:pStyle w:val="a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Хлебников В.Н. - «Инновационная практика ОУ в реализации ФГОС СПО», выступил с темой: </w:t>
      </w:r>
      <w:r w:rsidRPr="00737774">
        <w:rPr>
          <w:rFonts w:ascii="Times New Roman" w:hAnsi="Times New Roman" w:cs="Times New Roman"/>
          <w:b/>
          <w:sz w:val="24"/>
          <w:szCs w:val="24"/>
        </w:rPr>
        <w:t>«</w:t>
      </w:r>
      <w:r w:rsidRPr="00737774">
        <w:rPr>
          <w:rFonts w:ascii="Times New Roman" w:hAnsi="Times New Roman" w:cs="Times New Roman"/>
          <w:sz w:val="24"/>
          <w:szCs w:val="24"/>
        </w:rPr>
        <w:t>Практико-ориентированный подход при обучении дисциплины «Основы геодезии»</w:t>
      </w:r>
    </w:p>
    <w:p w:rsidR="000B4C9D" w:rsidRPr="00737774" w:rsidRDefault="000B4C9D" w:rsidP="00737774">
      <w:pPr>
        <w:pStyle w:val="a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Гермогенова С.С. - «Инновационная практика ОУ в реализации ФГОС СПО», выступила с темой: «Экологическое образование и научно-исследовательская деятельность студентов в условиях реализации ФГОС СПО»</w:t>
      </w:r>
    </w:p>
    <w:p w:rsidR="000B4C9D" w:rsidRPr="00737774" w:rsidRDefault="000B4C9D" w:rsidP="00737774">
      <w:pPr>
        <w:pStyle w:val="a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В.М. – «Инновации в профессиональном образовании в контексте реализации ФГОС», посвященной 75 –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Якутского колледжа связи и энергетики им. П.И. Дудкина, выступил с темой «Самостоятельная и творческая работа – залог самореализации  и самоутверждения студентов»</w:t>
      </w:r>
    </w:p>
    <w:p w:rsidR="000B4C9D" w:rsidRPr="00737774" w:rsidRDefault="000B4C9D" w:rsidP="00737774">
      <w:pPr>
        <w:pStyle w:val="a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Т.И. – «Инновации в профессиональном образовании в контексте реализации ФГОС», посвященной 75 –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Якутского колледжа связи и энергетики им. П.И. Дудкина, выступили с темой «Социальное партнерство в подготовке и реализации технических специальностей»</w:t>
      </w:r>
    </w:p>
    <w:p w:rsidR="000B4C9D" w:rsidRPr="00737774" w:rsidRDefault="000B4C9D" w:rsidP="00737774">
      <w:pPr>
        <w:pStyle w:val="a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Атласова Э.И. -«Подготовка компетентных кадров для автомобильного транспорта, сварочного и швейного производства: современное состояние и инновации», посвященной 80-летию основания ЯИПК»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ыступила  в секции: «Методика преподавания и психолого-педагогическая служба» с темой «Гармонизация психологического состояния человека»</w:t>
      </w:r>
    </w:p>
    <w:p w:rsidR="000B4C9D" w:rsidRPr="00737774" w:rsidRDefault="000B4C9D" w:rsidP="00737774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Кузьминцева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Ю.В.- в республиканском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педчтении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подход в рамках реализации ФГОС», выступила с темой «Реализация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подхода на занятиях английского языка в ГБОУ Р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Я) «ЯКСТ»</w:t>
      </w:r>
    </w:p>
    <w:p w:rsidR="000B4C9D" w:rsidRPr="00737774" w:rsidRDefault="000B4C9D" w:rsidP="00737774">
      <w:pPr>
        <w:pStyle w:val="a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Корчагина Т.Н.- в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педчтении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подход в рамках реализации ФГОС», выступила с темой: «Использование информационно-коммуникационной технологии в образовательном процессе».</w:t>
      </w:r>
    </w:p>
    <w:p w:rsidR="000B4C9D" w:rsidRPr="00737774" w:rsidRDefault="000B4C9D" w:rsidP="00DD78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Доклады работ преподавателей опубликованы в сборнике материалов республиканской научно-практической конференции,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педчтении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.</w:t>
      </w:r>
    </w:p>
    <w:p w:rsidR="000B4C9D" w:rsidRPr="00737774" w:rsidRDefault="000B4C9D" w:rsidP="007377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="00DD78EC">
        <w:rPr>
          <w:rFonts w:ascii="Times New Roman" w:hAnsi="Times New Roman" w:cs="Times New Roman"/>
          <w:sz w:val="24"/>
          <w:szCs w:val="24"/>
        </w:rPr>
        <w:tab/>
      </w:r>
      <w:r w:rsidRPr="00737774">
        <w:rPr>
          <w:rFonts w:ascii="Times New Roman" w:hAnsi="Times New Roman" w:cs="Times New Roman"/>
          <w:sz w:val="24"/>
          <w:szCs w:val="24"/>
        </w:rPr>
        <w:t xml:space="preserve">Преподаватели не останавливаются на достигнутом уровне и продолжают работать над своим профессиональным мастерством, активно участвуя в республиканских, региональных мероприятиях, проводимых в сфере образования, пропагандируя свой опыт, знания. </w:t>
      </w:r>
    </w:p>
    <w:p w:rsidR="000B4C9D" w:rsidRPr="00737774" w:rsidRDefault="000B4C9D" w:rsidP="00DD78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Ежегодно под руководством преподавателей техникума студенты участвуют в предметных олимпиадах и занимают призовые места. В этом учебном году наш техникум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>впервые организовал и провел республиканскую олимпиаду по английскому языку для студентов ОУ СПО неязыковых специальностей</w:t>
      </w:r>
    </w:p>
    <w:p w:rsidR="000B4C9D" w:rsidRPr="00737774" w:rsidRDefault="000B4C9D" w:rsidP="00DD78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Под руководством Чирковой Е.П. наши студенты приняли в республиканской дистанционной олимпиаде по черчению и показали неплохие результаты</w:t>
      </w:r>
      <w:r w:rsidR="00DD78EC">
        <w:rPr>
          <w:rFonts w:ascii="Times New Roman" w:hAnsi="Times New Roman" w:cs="Times New Roman"/>
          <w:sz w:val="24"/>
          <w:szCs w:val="24"/>
        </w:rPr>
        <w:t>.</w:t>
      </w:r>
    </w:p>
    <w:p w:rsidR="000B4C9D" w:rsidRPr="00737774" w:rsidRDefault="000B4C9D" w:rsidP="00DD7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 целях формирования у студентов общих и профессиональных компетенций, пропаганде передового опыта в техникуме ежегодно проходит «Неделя специальности», где студенты участвуют в теоретических и практических конкурсах профессионального мастерства. В этом учебном году данный конкурс организовали и провели с участием НПСО «Союз строителей Якутии», наши социальные партнеры выступили в качестве экспертов и жюри, предоставили победителям ценные призы, назначили именные стипендии 3-м лучшим студентам.</w:t>
      </w:r>
    </w:p>
    <w:p w:rsidR="008B69A9" w:rsidRPr="00737774" w:rsidRDefault="008B69A9" w:rsidP="0073777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7774">
        <w:rPr>
          <w:rFonts w:ascii="Times New Roman" w:hAnsi="Times New Roman" w:cs="Times New Roman"/>
          <w:sz w:val="24"/>
          <w:szCs w:val="24"/>
        </w:rPr>
        <w:t xml:space="preserve"> организация методической работы в техникуме обеспечивает выполнение требований ФГОС по реализуемым  профессиям и с</w:t>
      </w:r>
      <w:r w:rsidR="00DD78EC">
        <w:rPr>
          <w:rFonts w:ascii="Times New Roman" w:hAnsi="Times New Roman" w:cs="Times New Roman"/>
          <w:sz w:val="24"/>
          <w:szCs w:val="24"/>
        </w:rPr>
        <w:t>пециальностям Приложение 6.</w:t>
      </w:r>
    </w:p>
    <w:p w:rsidR="008B69A9" w:rsidRPr="00737774" w:rsidRDefault="008B69A9" w:rsidP="00F449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74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F449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7774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Материальная база и социально-бытовые условия</w:t>
      </w:r>
    </w:p>
    <w:p w:rsidR="000B4C9D" w:rsidRPr="00737774" w:rsidRDefault="000B4C9D" w:rsidP="00F449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>Техникум располагает</w:t>
      </w:r>
      <w:r w:rsidRPr="00737774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в ее состав входит:</w:t>
      </w:r>
    </w:p>
    <w:p w:rsidR="000B4C9D" w:rsidRPr="00737774" w:rsidRDefault="000B4C9D" w:rsidP="00F4495A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главный учебный корпус, </w:t>
      </w:r>
    </w:p>
    <w:p w:rsidR="000B4C9D" w:rsidRPr="00737774" w:rsidRDefault="000B4C9D" w:rsidP="00F4495A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учебные мастерские - сварочная, слесарная, облицовочно-отделочная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буфет-столовая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актовый зал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библиотека с читальным залом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два компьютерных класса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медицинский пункт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студенческое общежитие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лаборатории 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гараж</w:t>
      </w:r>
    </w:p>
    <w:p w:rsidR="000B4C9D" w:rsidRPr="00737774" w:rsidRDefault="000B4C9D" w:rsidP="00737774">
      <w:pPr>
        <w:widowControl w:val="0"/>
        <w:shd w:val="clear" w:color="auto" w:fill="FFFFFF"/>
        <w:tabs>
          <w:tab w:val="left" w:pos="-5245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ab/>
        <w:t xml:space="preserve">Администрацией техникума проводится целенаправленная работа по укреплению материально-технической базы учебных кабинетов, учебных  мастерских и лабораторий. Приобретены в 2013 году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>Стенд "Гидравлика М</w:t>
      </w:r>
      <w:proofErr w:type="gramStart"/>
      <w:r w:rsidRPr="0073777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37774">
        <w:rPr>
          <w:rFonts w:ascii="Times New Roman" w:eastAsia="Times New Roman" w:hAnsi="Times New Roman" w:cs="Times New Roman"/>
          <w:sz w:val="24"/>
          <w:szCs w:val="24"/>
        </w:rPr>
        <w:t>" НТЦ-11,77,2, Типовой комплект лабораторного оборудования по курсу "Механика".</w:t>
      </w:r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0B4C9D" w:rsidRPr="00737774" w:rsidRDefault="000B4C9D" w:rsidP="00737774">
      <w:pPr>
        <w:widowControl w:val="0"/>
        <w:shd w:val="clear" w:color="auto" w:fill="FFFFFF"/>
        <w:tabs>
          <w:tab w:val="left" w:pos="-5245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ab/>
        <w:t xml:space="preserve">За  </w:t>
      </w:r>
      <w:proofErr w:type="gramStart"/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>последние</w:t>
      </w:r>
      <w:proofErr w:type="gramEnd"/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3 года оснащены  следующими современными оборудованиями: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Лаборатория</w:t>
      </w:r>
      <w:r w:rsidRPr="0073777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новым технологическим оборудованием по специальности «Теплоснабжение и теплотехническое оборудование» - действующий учебный элеваторный узел с системой программного снятия показаний  учета тепла.  Общая площадь - 31,4  кв. метров.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Лаборатория </w:t>
      </w:r>
      <w:r w:rsidRPr="00737774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7377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37774">
        <w:rPr>
          <w:rFonts w:ascii="Times New Roman" w:hAnsi="Times New Roman" w:cs="Times New Roman"/>
          <w:sz w:val="24"/>
          <w:szCs w:val="24"/>
        </w:rPr>
        <w:t>Монтаж и эксплуатация  внутренних сантехнических устройств, кондиционирование воздуха и вентиляция». Приобретено сантехническое оборудование для монтажа. Общая площадь – 29,4  кв. метров.</w:t>
      </w:r>
    </w:p>
    <w:p w:rsidR="000B4C9D" w:rsidRPr="00737774" w:rsidRDefault="000B4C9D" w:rsidP="00737774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/>
          <w:sz w:val="24"/>
          <w:szCs w:val="24"/>
        </w:rPr>
        <w:t>Слесарная мастерская.</w:t>
      </w:r>
      <w:r w:rsidRPr="00737774">
        <w:rPr>
          <w:rFonts w:ascii="Times New Roman" w:hAnsi="Times New Roman" w:cs="Times New Roman"/>
          <w:sz w:val="24"/>
          <w:szCs w:val="24"/>
        </w:rPr>
        <w:t xml:space="preserve">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Площадь составляет 75 кв. метров. </w:t>
      </w:r>
      <w:r w:rsidRPr="00737774">
        <w:rPr>
          <w:rFonts w:ascii="Times New Roman" w:hAnsi="Times New Roman" w:cs="Times New Roman"/>
          <w:sz w:val="24"/>
          <w:szCs w:val="24"/>
        </w:rPr>
        <w:t xml:space="preserve">Ведется учебный процесс по профессиям: Слесарь-сантехник, Слесарь по ремонту и эксплуатации газового оборудования, Слесарь по ремонту оборудования тепловых сетей.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 xml:space="preserve">Приобретены токарное оборудование, трубогибочное оборудование, сверлильное оборудование, паяльные аппараты для сваривания полипропиленовых труб, верстаки, ацетиленовый генератор, Б/сварочный генератор,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>Слесарное оборудование "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Embos.Machine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(EM)" Пресс, Слесарное оборудование "M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Combi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5/2 (M5L) Мастер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Комби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", Слесарное оборудование "M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3/7 (MF3/7) Мастер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Формер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>", Слесарное оборудование "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MTwister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3 (MT3)", Слесарное оборудование "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SET/PST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Практикал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Сварочная мастерская.</w:t>
      </w:r>
      <w:r w:rsidRPr="0073777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Площадь составляет 75 кв. метров.</w:t>
      </w:r>
      <w:r w:rsidRPr="00737774">
        <w:rPr>
          <w:rFonts w:ascii="Times New Roman" w:hAnsi="Times New Roman" w:cs="Times New Roman"/>
          <w:sz w:val="24"/>
          <w:szCs w:val="24"/>
        </w:rPr>
        <w:t xml:space="preserve"> Ведется учебный процесс по профессиям: Сварщик, Слесарь-сантехник, Слесарь по ремонту и эксплуатации газового оборудования, Слесарь по ремонту оборудования тепловых сетей. Приобретены 10 сварочных постов оборудованных сварочными аппаратами «Дуга» постоянного тока, аппараты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инвекторные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, аргонно-дуговой аппарат ТЭТРИКС-230, предназначенный для сваривания цветных металлов, кузнечно-гибочный станок «Ажур-2М»,  оборудование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Айзенкрафт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» для художественной холодной ковки, инвертор «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Pico</w:t>
      </w:r>
      <w:r w:rsidRPr="00737774">
        <w:rPr>
          <w:rFonts w:ascii="Times New Roman" w:hAnsi="Times New Roman" w:cs="Times New Roman"/>
          <w:sz w:val="24"/>
          <w:szCs w:val="24"/>
        </w:rPr>
        <w:t>-162», выпрямители постоянного тока «Дуга-318», ацетиленовый генератор, кислородные баллоны, сварочный полуавтомат итальянского производства «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MIA</w:t>
      </w:r>
      <w:r w:rsidRPr="00737774">
        <w:rPr>
          <w:rFonts w:ascii="Times New Roman" w:hAnsi="Times New Roman" w:cs="Times New Roman"/>
          <w:sz w:val="24"/>
          <w:szCs w:val="24"/>
        </w:rPr>
        <w:t>/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737774">
        <w:rPr>
          <w:rFonts w:ascii="Times New Roman" w:hAnsi="Times New Roman" w:cs="Times New Roman"/>
          <w:sz w:val="24"/>
          <w:szCs w:val="24"/>
        </w:rPr>
        <w:t>», сварочный полуавтомат «Циклон», аппарат для аргонно-дуговой сварки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Тетрикс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-230», аппарат для аргонно-дуговой сварки «МОБИ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ИГ -190»,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аргонный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баллон, углекислотный баллон, сварочная горелка, вольфрамовые электроды, пила монтажная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Макита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»,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Кузнечный газовый горн "FO 3",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GWS 24-230 Н Россия,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GWS 850 CE,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Углошлифмашина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GWS 9-125,  </w:t>
      </w:r>
      <w:r w:rsidRPr="00737774">
        <w:rPr>
          <w:rFonts w:ascii="Times New Roman" w:hAnsi="Times New Roman" w:cs="Times New Roman"/>
          <w:sz w:val="24"/>
          <w:szCs w:val="24"/>
        </w:rPr>
        <w:t>болгарка «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BOSHA</w:t>
      </w:r>
      <w:r w:rsidRPr="00737774">
        <w:rPr>
          <w:rFonts w:ascii="Times New Roman" w:hAnsi="Times New Roman" w:cs="Times New Roman"/>
          <w:sz w:val="24"/>
          <w:szCs w:val="24"/>
        </w:rPr>
        <w:t>» 220А, 950А.</w:t>
      </w:r>
    </w:p>
    <w:p w:rsidR="000B4C9D" w:rsidRPr="00737774" w:rsidRDefault="000B4C9D" w:rsidP="00737774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Облицовочно-отделочная мастерская. 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>Площадь составляет 58 кв. метров.</w:t>
      </w:r>
      <w:r w:rsidRPr="00737774">
        <w:rPr>
          <w:rFonts w:ascii="Times New Roman" w:hAnsi="Times New Roman" w:cs="Times New Roman"/>
          <w:sz w:val="24"/>
          <w:szCs w:val="24"/>
        </w:rPr>
        <w:t xml:space="preserve"> Ведется учебный процесс по трем рабочим профессиям: Штукатур, Маляр, Облицовщик-плиточник.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 xml:space="preserve">Оснащены и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обрудованы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4 кабинки для отделочно-облицовочной мастерской: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774">
        <w:rPr>
          <w:rFonts w:ascii="Times New Roman" w:hAnsi="Times New Roman" w:cs="Times New Roman"/>
          <w:sz w:val="24"/>
          <w:szCs w:val="24"/>
          <w:lang w:val="en-US"/>
        </w:rPr>
        <w:t>Rubi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», прибор для измерения толщины защитного слоя бетона «Поиск-2.51»,  прибор для измерения толщины защитного слоя бетона «Поиск-2.51-1», стержень к молотку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, стол встряхивающий «ВСЦБ -3», тачка 85 л. 100 кг.«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VINCO</w:t>
      </w:r>
      <w:r w:rsidRPr="00737774">
        <w:rPr>
          <w:rFonts w:ascii="Times New Roman" w:hAnsi="Times New Roman" w:cs="Times New Roman"/>
          <w:sz w:val="24"/>
          <w:szCs w:val="24"/>
        </w:rPr>
        <w:t xml:space="preserve">», угловой масштаб для молотка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эталаномер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для тарировки стержней к молотку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, дрель «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Интерскоп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ДУ-13/650 ЭР», 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ударный-дрель</w:t>
      </w:r>
      <w:proofErr w:type="spellEnd"/>
      <w:proofErr w:type="gramEnd"/>
      <w:r w:rsidRPr="00737774">
        <w:rPr>
          <w:rFonts w:ascii="Times New Roman" w:hAnsi="Times New Roman" w:cs="Times New Roman"/>
          <w:sz w:val="24"/>
          <w:szCs w:val="24"/>
        </w:rPr>
        <w:t>,  миксер «</w:t>
      </w:r>
      <w:proofErr w:type="spellStart"/>
      <w:r w:rsidRPr="00737774">
        <w:rPr>
          <w:rFonts w:ascii="Times New Roman" w:hAnsi="Times New Roman" w:cs="Times New Roman"/>
          <w:sz w:val="24"/>
          <w:szCs w:val="24"/>
          <w:lang w:val="en-US"/>
        </w:rPr>
        <w:t>Ferm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-1400-1400 Вт», измеритель прочности бетона ИПС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Г 4.01, молоток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, краскопульты,  </w:t>
      </w:r>
      <w:r w:rsidRPr="00737774">
        <w:rPr>
          <w:rFonts w:ascii="Times New Roman" w:hAnsi="Times New Roman" w:cs="Times New Roman"/>
          <w:sz w:val="24"/>
          <w:szCs w:val="24"/>
        </w:rPr>
        <w:lastRenderedPageBreak/>
        <w:t>бетономешалка, станок  для изготовления шлакоблоков, пила циркулярная «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HAMMER</w:t>
      </w:r>
      <w:r w:rsidRPr="00737774">
        <w:rPr>
          <w:rFonts w:ascii="Times New Roman" w:hAnsi="Times New Roman" w:cs="Times New Roman"/>
          <w:sz w:val="24"/>
          <w:szCs w:val="24"/>
        </w:rPr>
        <w:t xml:space="preserve">» </w:t>
      </w:r>
      <w:r w:rsidRPr="00737774">
        <w:rPr>
          <w:rFonts w:ascii="Times New Roman" w:hAnsi="Times New Roman" w:cs="Times New Roman"/>
          <w:sz w:val="24"/>
          <w:szCs w:val="24"/>
          <w:lang w:val="en-US"/>
        </w:rPr>
        <w:t>CRP</w:t>
      </w:r>
      <w:r w:rsidRPr="00737774">
        <w:rPr>
          <w:rFonts w:ascii="Times New Roman" w:hAnsi="Times New Roman" w:cs="Times New Roman"/>
          <w:sz w:val="24"/>
          <w:szCs w:val="24"/>
        </w:rPr>
        <w:t xml:space="preserve"> 1600А,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электрический «СПЕЦ СПЭ-600».</w:t>
      </w:r>
    </w:p>
    <w:p w:rsidR="000B4C9D" w:rsidRPr="00737774" w:rsidRDefault="000B4C9D" w:rsidP="00737774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z w:val="24"/>
          <w:szCs w:val="24"/>
        </w:rPr>
        <w:t xml:space="preserve">Буфет – столовая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расположен  на втором крыле учебного корпуса.</w:t>
      </w:r>
      <w:r w:rsidRPr="00737774">
        <w:rPr>
          <w:rFonts w:ascii="Times New Roman" w:hAnsi="Times New Roman" w:cs="Times New Roman"/>
          <w:sz w:val="24"/>
          <w:szCs w:val="24"/>
        </w:rPr>
        <w:t xml:space="preserve">  Общая площадь составляет 80,0 кв. метров,  на  60 персон.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>Имеет все необходимое  оборудование для организации питания студентов. Все оборудования установлены в 2012 г.- новая раздаточная линия, холодильный шкаф, сделана разводка горячей воды, столовая мебель, посуда.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Актовый зал 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>– общая площадь составляет 470 кв. метров. Полностью оснащен и функционирует с 2012 г.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z w:val="24"/>
          <w:szCs w:val="24"/>
        </w:rPr>
        <w:t>Учебные кабинеты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. Всего учебных кабинетов -10, все  паспортизованы, оснащены комплектом учебной мебели в необходимом количестве, классными  досками, </w:t>
      </w:r>
      <w:proofErr w:type="spellStart"/>
      <w:r w:rsidRPr="00737774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оборудованиями </w:t>
      </w:r>
      <w:proofErr w:type="gramStart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м/м проектор, ноутбук). </w:t>
      </w:r>
    </w:p>
    <w:p w:rsidR="000B4C9D" w:rsidRPr="00737774" w:rsidRDefault="000B4C9D" w:rsidP="00737774">
      <w:pPr>
        <w:pStyle w:val="aa"/>
        <w:widowControl w:val="0"/>
        <w:numPr>
          <w:ilvl w:val="0"/>
          <w:numId w:val="7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774">
        <w:rPr>
          <w:rFonts w:ascii="Times New Roman" w:eastAsia="Times New Roman" w:hAnsi="Times New Roman" w:cs="Times New Roman"/>
          <w:b/>
          <w:sz w:val="24"/>
          <w:szCs w:val="24"/>
        </w:rPr>
        <w:t>Библиотека.</w:t>
      </w:r>
      <w:r w:rsidRPr="00737774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составляет 54,5 кв. метров. С каждым годом укомплектованность библиотеки учебной литературой увеличивается, имеется читальный зал, укрепляется  материальная база библиотеки, приобретены стеллажи, столы, стулья, кафедра для обслуживания, выставочные стеллажи. 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 2013/14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. гг. в техникуме выделено 50  мест в новом студенческом общежитии по ул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алтурина, 14/1 . 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 общежитии студентам обеспечены все необходимые условия для проживания, самостоятельных занятий и отдыха, а также проведения культурно-воспитательной и спортивно-массовой работы.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Важная роль в организации воспитательной работы в общежитии принадлежит прикрепленным воспитателям, содержание деятельности которых осуществляется под руководством отдела воспитательной работы и строится на основе плана, направлено на обеспечение комфортной среды жизнедеятельности студентов, формирование их высокой культуры быта, санитарной культуры, нравственно-этических норм проживания в общежитии. 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Большое воспитательное значение имеют проводимые воспитательным отделом, совместно с администрацией техникума, с созданной аттестационной комиссией студентов, в составе 4-х членов Аттестации студентов по итогам проживания за год, которые формируют ответственность, придают гласность, открытость в решении жилищно-бытовых вопросов. С 2012/2013 г.г. введено Положение о системе контроля студентов ГБОУ РС (Я) ЯКСТ, проживающих в общежитии ГБОУ РС (Я) ЯИПК от 20 мая 2013 г.</w:t>
      </w:r>
    </w:p>
    <w:p w:rsidR="00DF5E7D" w:rsidRPr="00737774" w:rsidRDefault="00DF5E7D" w:rsidP="00737774">
      <w:pPr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Преимущественным правом на заселение в общежитие пользуются иногородние студенты и студенты из малообеспеченных и многодетных  семей, дети-сироты, дети-инвалиды, студенты из малочисленных народностей севера.</w:t>
      </w:r>
    </w:p>
    <w:p w:rsidR="00DF5E7D" w:rsidRPr="00737774" w:rsidRDefault="00DF5E7D" w:rsidP="00737774">
      <w:pPr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Cs/>
          <w:sz w:val="24"/>
          <w:szCs w:val="24"/>
        </w:rPr>
        <w:lastRenderedPageBreak/>
        <w:t>По данным 1 сентября 2013-2014 учебного года в техникуме обучалось 182 студентов очного отделения, из них обеспечены  общежитием 50, в том числе  сирот- 3, несовершеннолетнего возраста -5,  юношей- 41, девушек- 9.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С учебного года работают предметные кружки в общежитии силами воспитателей 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ьютеров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>.</w:t>
      </w:r>
    </w:p>
    <w:p w:rsidR="00DF5E7D" w:rsidRPr="00737774" w:rsidRDefault="00DF5E7D" w:rsidP="0073777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По итогам 2012-2013 учебного года наш техникум награжден Благодарственным Письмом и занял почетное  второе место среди лучших учебных заведений по результатам проживания и работы наших студентов.</w:t>
      </w:r>
    </w:p>
    <w:p w:rsidR="00DF5E7D" w:rsidRPr="00737774" w:rsidRDefault="00DF5E7D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На территории техникума осуществляется пропускной режим, широкой сетью видеонаблюдения, что обеспечивает безопасность студентов и работников техникума, сохранность имущества и материальных ценностей.</w:t>
      </w:r>
    </w:p>
    <w:p w:rsidR="00DF5E7D" w:rsidRPr="00737774" w:rsidRDefault="00DF5E7D" w:rsidP="0073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 xml:space="preserve">Состояние охраны труда, соблюдение правил, норм и гигиенических нормативов, состояние пожарной безопасности удовлетворяют требованиям, предъявляемым к образовательным учреждениям среднего профессионального образования. </w:t>
      </w:r>
    </w:p>
    <w:p w:rsidR="00DF5E7D" w:rsidRPr="00737774" w:rsidRDefault="00DF5E7D" w:rsidP="007377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A9" w:rsidRPr="00737774" w:rsidRDefault="008B69A9" w:rsidP="00F4495A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90061433"/>
      <w:r w:rsidRPr="00737774">
        <w:rPr>
          <w:rFonts w:ascii="Times New Roman" w:hAnsi="Times New Roman" w:cs="Times New Roman"/>
          <w:sz w:val="24"/>
          <w:szCs w:val="24"/>
        </w:rPr>
        <w:t>7.4</w:t>
      </w:r>
      <w:r w:rsidR="00F4495A">
        <w:rPr>
          <w:rFonts w:ascii="Times New Roman" w:hAnsi="Times New Roman" w:cs="Times New Roman"/>
          <w:sz w:val="24"/>
          <w:szCs w:val="24"/>
        </w:rPr>
        <w:t>.</w:t>
      </w:r>
      <w:r w:rsidRPr="00737774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  <w:bookmarkEnd w:id="0"/>
    </w:p>
    <w:p w:rsidR="00737774" w:rsidRPr="00737774" w:rsidRDefault="00737774" w:rsidP="007377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Доля средств, направленных на развитие материально-технической базы, обеспечивающей проведение всех видов лабораторных работ и практических занятий, в том числе полученных за счет средств от иной приносящей доход деятельности:</w:t>
      </w:r>
    </w:p>
    <w:p w:rsidR="00737774" w:rsidRPr="00737774" w:rsidRDefault="00737774" w:rsidP="00737774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774">
        <w:rPr>
          <w:rFonts w:ascii="Times New Roman" w:hAnsi="Times New Roman" w:cs="Times New Roman"/>
          <w:sz w:val="24"/>
          <w:szCs w:val="24"/>
        </w:rPr>
        <w:t>Общий объем финансирования за 2013 год (в том числе средства, полученные от приносящей доход деятельности и субсидии на иные цели) – 47599259,63 руб., из них на приобретение основных средств – 2428813,41 руб. На развитие материально-технической базы, обеспечивающей проведение всех видов лабораторных работ и практических занятий, было направлено 1907116,48 руб. (без учета библиотечного фонда), что составило – 78,5 % от объема финансирования на приобретение основных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737774" w:rsidRPr="00737774" w:rsidRDefault="00737774" w:rsidP="007377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Отношение средней заработной платы преподавателей и мастеров производственного обучения (из всех источников) к средней заработной плате в Республике Сах</w:t>
      </w:r>
      <w:proofErr w:type="gramStart"/>
      <w:r w:rsidRPr="0073777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7774">
        <w:rPr>
          <w:rFonts w:ascii="Times New Roman" w:hAnsi="Times New Roman" w:cs="Times New Roman"/>
          <w:sz w:val="24"/>
          <w:szCs w:val="24"/>
        </w:rPr>
        <w:t>Якутия):</w:t>
      </w:r>
    </w:p>
    <w:p w:rsidR="00737774" w:rsidRPr="00737774" w:rsidRDefault="00737774" w:rsidP="00737774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в 2013 году средняя заработная плата преподавателя – 37326,27/45173,00= 0,83</w:t>
      </w:r>
    </w:p>
    <w:p w:rsidR="00DF5E7D" w:rsidRPr="00737774" w:rsidRDefault="00DF5E7D" w:rsidP="00737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9A9" w:rsidRPr="00737774" w:rsidRDefault="008B69A9" w:rsidP="00F449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774">
        <w:rPr>
          <w:rFonts w:ascii="Times New Roman" w:hAnsi="Times New Roman" w:cs="Times New Roman"/>
          <w:b/>
          <w:bCs/>
          <w:sz w:val="24"/>
          <w:szCs w:val="24"/>
        </w:rPr>
        <w:t>8. Выводы</w:t>
      </w:r>
    </w:p>
    <w:p w:rsidR="008B69A9" w:rsidRPr="00737774" w:rsidRDefault="008B69A9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74">
        <w:rPr>
          <w:rFonts w:ascii="Times New Roman" w:hAnsi="Times New Roman" w:cs="Times New Roman"/>
          <w:bCs/>
          <w:sz w:val="24"/>
          <w:szCs w:val="24"/>
        </w:rPr>
        <w:t xml:space="preserve">Анализ различных видов деятельности техникума, проведенный в ходе </w:t>
      </w:r>
      <w:proofErr w:type="spellStart"/>
      <w:r w:rsidRPr="0073777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737774">
        <w:rPr>
          <w:rFonts w:ascii="Times New Roman" w:hAnsi="Times New Roman" w:cs="Times New Roman"/>
          <w:bCs/>
          <w:sz w:val="24"/>
          <w:szCs w:val="24"/>
        </w:rPr>
        <w:t>, позволяет сделать вывод о создании достаточных условий для реализации образовательного процесса по всем имеющимся в техникуме  профессиям и специальностям.</w:t>
      </w:r>
    </w:p>
    <w:p w:rsidR="008B69A9" w:rsidRPr="00737774" w:rsidRDefault="008B69A9" w:rsidP="00737774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lastRenderedPageBreak/>
        <w:t xml:space="preserve">Кадровый состав обеспечивает учебный процесс по всем реализуемым  направлениям и специальностям, а также по отдельным блокам подготовки (гуманитарных и социально-экономических дисциплин, естественнонаучным и математическим дисциплинам, </w:t>
      </w:r>
      <w:proofErr w:type="spellStart"/>
      <w:r w:rsidRPr="00737774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737774">
        <w:rPr>
          <w:rFonts w:ascii="Times New Roman" w:hAnsi="Times New Roman" w:cs="Times New Roman"/>
          <w:sz w:val="24"/>
          <w:szCs w:val="24"/>
        </w:rPr>
        <w:t xml:space="preserve"> и специальным дисциплинам).</w:t>
      </w:r>
    </w:p>
    <w:p w:rsidR="008B69A9" w:rsidRPr="00737774" w:rsidRDefault="008B69A9" w:rsidP="00737774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Материально-техническая база, включая библиотечный  фонд, учебно-лабораторное обеспечение, средства и формы технической и библиотечно-информационной поддержки учебного процесса, достаточна для обеспечения реализуемых направлений и специальностей.</w:t>
      </w:r>
    </w:p>
    <w:p w:rsidR="008B69A9" w:rsidRPr="00737774" w:rsidRDefault="008B69A9" w:rsidP="00737774">
      <w:pPr>
        <w:suppressAutoHyphens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74">
        <w:rPr>
          <w:rFonts w:ascii="Times New Roman" w:hAnsi="Times New Roman" w:cs="Times New Roman"/>
          <w:sz w:val="24"/>
          <w:szCs w:val="24"/>
        </w:rPr>
        <w:t>Социально-бытовые условия студентов и преподавателей являются достаточными.</w:t>
      </w:r>
    </w:p>
    <w:p w:rsidR="008B69A9" w:rsidRPr="00737774" w:rsidRDefault="008B69A9" w:rsidP="007377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bCs/>
          <w:sz w:val="24"/>
          <w:szCs w:val="24"/>
        </w:rPr>
        <w:t xml:space="preserve">Полученные при </w:t>
      </w:r>
      <w:proofErr w:type="spellStart"/>
      <w:r w:rsidRPr="00737774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737774">
        <w:rPr>
          <w:rFonts w:ascii="Times New Roman" w:hAnsi="Times New Roman" w:cs="Times New Roman"/>
          <w:bCs/>
          <w:sz w:val="24"/>
          <w:szCs w:val="24"/>
        </w:rPr>
        <w:t xml:space="preserve"> результаты оценки знаний обучающихся и студентов, </w:t>
      </w:r>
      <w:proofErr w:type="spellStart"/>
      <w:r w:rsidRPr="00737774">
        <w:rPr>
          <w:rFonts w:ascii="Times New Roman" w:hAnsi="Times New Roman" w:cs="Times New Roman"/>
          <w:bCs/>
          <w:sz w:val="24"/>
          <w:szCs w:val="24"/>
        </w:rPr>
        <w:t>востребованность</w:t>
      </w:r>
      <w:proofErr w:type="spellEnd"/>
      <w:r w:rsidRPr="00737774">
        <w:rPr>
          <w:rFonts w:ascii="Times New Roman" w:hAnsi="Times New Roman" w:cs="Times New Roman"/>
          <w:bCs/>
          <w:sz w:val="24"/>
          <w:szCs w:val="24"/>
        </w:rPr>
        <w:t xml:space="preserve"> выпускников, отзывы предприятий на подготовку выпускников позволяют оценить качество подготовки специалистов по профессиям и специальностям как соответствующее заявленным уровням образования и удовлетворяющее государственным требованиям к минимуму содержания.</w:t>
      </w:r>
    </w:p>
    <w:p w:rsidR="008B69A9" w:rsidRPr="00737774" w:rsidRDefault="008B69A9" w:rsidP="007377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A9" w:rsidRPr="00737774" w:rsidRDefault="008B69A9" w:rsidP="00737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9A9" w:rsidRPr="00737774" w:rsidRDefault="008B69A9" w:rsidP="00737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7774" w:rsidRPr="00737774" w:rsidRDefault="00737774" w:rsidP="007377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87E" w:rsidRDefault="0046387E" w:rsidP="004E65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6387E" w:rsidRPr="008862B4" w:rsidRDefault="0046387E" w:rsidP="004E65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056D2" w:rsidRPr="00A457DE" w:rsidRDefault="004056D2" w:rsidP="004E65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</w:p>
    <w:p w:rsidR="004056D2" w:rsidRPr="00A457DE" w:rsidRDefault="004056D2" w:rsidP="004E65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</w:rPr>
      </w:pPr>
    </w:p>
    <w:p w:rsidR="004056D2" w:rsidRDefault="004056D2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124D4A" w:rsidRDefault="00124D4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  <w:sectPr w:rsidR="00124D4A" w:rsidSect="00737774"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p w:rsidR="00124D4A" w:rsidRPr="00124D4A" w:rsidRDefault="00124D4A" w:rsidP="00124D4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4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4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о налич</w:t>
      </w:r>
      <w:proofErr w:type="gramStart"/>
      <w:r w:rsidRPr="00124D4A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24D4A">
        <w:rPr>
          <w:rFonts w:ascii="Times New Roman" w:hAnsi="Times New Roman" w:cs="Times New Roman"/>
          <w:sz w:val="24"/>
          <w:szCs w:val="24"/>
        </w:rPr>
        <w:t xml:space="preserve">частника конкурса лицензии на право осуществления образовательной деятельности по направлениям подготовки (специальностям) среднего профессионального образования </w:t>
      </w:r>
    </w:p>
    <w:p w:rsidR="00124D4A" w:rsidRPr="00124D4A" w:rsidRDefault="00124D4A" w:rsidP="00124D4A">
      <w:pPr>
        <w:shd w:val="clear" w:color="auto" w:fill="FFFFFF"/>
        <w:tabs>
          <w:tab w:val="left" w:leader="underscore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Республики Саха (Якутия) «Якутский коммунально-строительный техникум»</w:t>
      </w: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D4A" w:rsidRPr="00124D4A" w:rsidRDefault="00124D4A" w:rsidP="00124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5308"/>
        <w:gridCol w:w="2738"/>
        <w:gridCol w:w="3073"/>
        <w:gridCol w:w="2865"/>
      </w:tblGrid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Код направления</w:t>
            </w:r>
          </w:p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(специальности)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Серия номер лицензии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лицензии </w:t>
            </w:r>
            <w:r w:rsidRPr="00124D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tabs>
                <w:tab w:val="right" w:pos="47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08.02.06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24D4A" w:rsidRPr="00124D4A" w:rsidTr="009131D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:rsidR="00124D4A" w:rsidRPr="00124D4A" w:rsidRDefault="00124D4A" w:rsidP="00124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СЯ № 001792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124D4A" w:rsidRPr="00124D4A" w:rsidRDefault="00124D4A" w:rsidP="00124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4A" w:rsidRPr="00124D4A" w:rsidRDefault="00124D4A" w:rsidP="00124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24D4A" w:rsidRPr="00124D4A" w:rsidRDefault="00124D4A" w:rsidP="00124D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4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о налич</w:t>
      </w:r>
      <w:proofErr w:type="gramStart"/>
      <w:r w:rsidRPr="00124D4A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24D4A">
        <w:rPr>
          <w:rFonts w:ascii="Times New Roman" w:hAnsi="Times New Roman" w:cs="Times New Roman"/>
          <w:sz w:val="24"/>
          <w:szCs w:val="24"/>
        </w:rPr>
        <w:t xml:space="preserve">частника конкурса государственной аккредитации направлений подготовки </w:t>
      </w: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 xml:space="preserve">(специальностей) среднего профессионального образования </w:t>
      </w: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4A" w:rsidRPr="00124D4A" w:rsidRDefault="00124D4A" w:rsidP="00124D4A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Республики Саха (Якутия) «Якутский коммунально-строительный техникум»</w:t>
      </w: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A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124D4A" w:rsidRPr="00124D4A" w:rsidRDefault="00124D4A" w:rsidP="00124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540"/>
        <w:gridCol w:w="3073"/>
        <w:gridCol w:w="3073"/>
        <w:gridCol w:w="3354"/>
      </w:tblGrid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Код направления (специальности)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(специальности)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государственной аккредитации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свидетельства </w:t>
            </w:r>
            <w:proofErr w:type="gramStart"/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аккредита-ции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свидетельства о государственной аккредитации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140102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270802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tabs>
                <w:tab w:val="right" w:pos="4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270813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270841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270837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270839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030912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D4A" w:rsidRPr="00124D4A" w:rsidTr="009131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080114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14 № 001246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124D4A" w:rsidRDefault="00124D4A" w:rsidP="0012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4A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4D4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2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4D4A" w:rsidRPr="00124D4A" w:rsidRDefault="00124D4A" w:rsidP="001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4A" w:rsidRPr="00124D4A" w:rsidRDefault="00124D4A" w:rsidP="0012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4A" w:rsidRPr="00124D4A" w:rsidRDefault="00124D4A" w:rsidP="00124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5A" w:rsidRPr="00124D4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D78EC" w:rsidRDefault="00DD78EC" w:rsidP="00DD7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D78EC" w:rsidRDefault="00DD78EC" w:rsidP="00DD7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                    </w:t>
      </w:r>
    </w:p>
    <w:p w:rsidR="00DD78EC" w:rsidRDefault="00DD78EC" w:rsidP="00DD7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D78EC" w:rsidRDefault="00DD78EC" w:rsidP="00DD7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D78EC" w:rsidRDefault="00DD78EC" w:rsidP="00DD7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декабря 2013 г. №1324</w:t>
      </w:r>
    </w:p>
    <w:p w:rsidR="00DD78EC" w:rsidRDefault="00DD78EC" w:rsidP="00DD7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DD78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DD7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DD78EC" w:rsidRDefault="00DD78EC" w:rsidP="00DD7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профессиональной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DD78EC" w:rsidRDefault="00DD78EC" w:rsidP="00DD7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229"/>
        <w:gridCol w:w="3402"/>
        <w:gridCol w:w="3196"/>
      </w:tblGrid>
      <w:tr w:rsidR="00DD78EC" w:rsidTr="00DD78EC">
        <w:tc>
          <w:tcPr>
            <w:tcW w:w="959" w:type="dxa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E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E20">
              <w:rPr>
                <w:b/>
                <w:sz w:val="24"/>
                <w:szCs w:val="24"/>
              </w:rPr>
              <w:t>/</w:t>
            </w:r>
            <w:proofErr w:type="spellStart"/>
            <w:r w:rsidRPr="00F40E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vMerge w:val="restart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96" w:type="dxa"/>
            <w:vMerge w:val="restart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DD78EC" w:rsidTr="00DD78EC">
        <w:tc>
          <w:tcPr>
            <w:tcW w:w="959" w:type="dxa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  <w:vMerge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 w:rsidRPr="006A6529">
              <w:rPr>
                <w:sz w:val="24"/>
                <w:szCs w:val="24"/>
              </w:rPr>
              <w:t>студентов (курсантов), обучающихся по образовательным программам подготовки</w:t>
            </w:r>
            <w:r>
              <w:rPr>
                <w:sz w:val="24"/>
                <w:szCs w:val="24"/>
              </w:rPr>
              <w:t xml:space="preserve"> специалистов среднего звена, в том числе: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402" w:type="dxa"/>
          </w:tcPr>
          <w:p w:rsidR="00DD78EC" w:rsidRPr="00F40E20" w:rsidRDefault="00DD78EC" w:rsidP="00DD78EC">
            <w:pPr>
              <w:jc w:val="center"/>
              <w:rPr>
                <w:sz w:val="24"/>
                <w:szCs w:val="24"/>
              </w:rPr>
            </w:pPr>
            <w:r w:rsidRPr="00F40E20"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78EC" w:rsidTr="00DD78EC">
        <w:tc>
          <w:tcPr>
            <w:tcW w:w="959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D78EC" w:rsidTr="00DD78EC">
        <w:tc>
          <w:tcPr>
            <w:tcW w:w="959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</w:t>
            </w:r>
            <w:r w:rsidRPr="006A6529">
              <w:rPr>
                <w:sz w:val="24"/>
                <w:szCs w:val="24"/>
              </w:rPr>
              <w:t>исленност</w:t>
            </w:r>
            <w:r>
              <w:rPr>
                <w:sz w:val="24"/>
                <w:szCs w:val="24"/>
              </w:rPr>
              <w:t>и</w:t>
            </w:r>
            <w:r w:rsidRPr="006A6529">
              <w:rPr>
                <w:sz w:val="24"/>
                <w:szCs w:val="24"/>
              </w:rPr>
              <w:t xml:space="preserve"> студентов (курсантов)</w:t>
            </w:r>
            <w:r>
              <w:rPr>
                <w:sz w:val="24"/>
                <w:szCs w:val="24"/>
              </w:rPr>
              <w:t xml:space="preserve"> из числа инвалидов и обучающихся с ограниченными возможностями здоровья, в общей численности студентов (курсов)</w:t>
            </w:r>
          </w:p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8EC" w:rsidTr="00DD78EC">
        <w:tc>
          <w:tcPr>
            <w:tcW w:w="959" w:type="dxa"/>
            <w:tcBorders>
              <w:top w:val="single" w:sz="4" w:space="0" w:color="auto"/>
            </w:tcBorders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40E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E20">
              <w:rPr>
                <w:b/>
                <w:sz w:val="24"/>
                <w:szCs w:val="24"/>
              </w:rPr>
              <w:t>/</w:t>
            </w:r>
            <w:proofErr w:type="spellStart"/>
            <w:r w:rsidRPr="00F40E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DD78EC" w:rsidRPr="00F40E20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F40E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DD78EC" w:rsidTr="00DD78EC">
        <w:tc>
          <w:tcPr>
            <w:tcW w:w="959" w:type="dxa"/>
          </w:tcPr>
          <w:p w:rsidR="00DD78EC" w:rsidRPr="007A019D" w:rsidRDefault="00DD78EC" w:rsidP="00DD78EC">
            <w:pPr>
              <w:jc w:val="center"/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DD78EC" w:rsidRPr="007A019D" w:rsidRDefault="00DD78EC" w:rsidP="00DD78EC">
            <w:pPr>
              <w:jc w:val="both"/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Численность/ 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120/104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Численность/ удельный вес численности студентов (курсантов)</w:t>
            </w:r>
            <w:r>
              <w:rPr>
                <w:sz w:val="24"/>
                <w:szCs w:val="24"/>
              </w:rPr>
              <w:t>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156/34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Численность/ удельный вес численности студентов (курсантов)</w:t>
            </w:r>
            <w:r>
              <w:rPr>
                <w:sz w:val="24"/>
                <w:szCs w:val="24"/>
              </w:rPr>
              <w:t>, обучающихся по очной форме обучения, получивших государственную академическую стипендию, в общей численности студентов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НПО+СПО 156/79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50,6%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Численность/ удельный вес численности</w:t>
            </w:r>
            <w:r>
              <w:rPr>
                <w:sz w:val="24"/>
                <w:szCs w:val="24"/>
              </w:rPr>
              <w:t xml:space="preserve"> педагогических работников в общей численности работников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67/45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Численность/ удельный вес численности педагогических работников</w:t>
            </w:r>
            <w:r>
              <w:rPr>
                <w:sz w:val="24"/>
                <w:szCs w:val="24"/>
              </w:rPr>
              <w:t>, имеющих высшее образование, в общей численности педагогических работников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45/41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60CEB">
              <w:rPr>
                <w:sz w:val="24"/>
                <w:szCs w:val="24"/>
              </w:rPr>
              <w:t>Численность/ удельный вес численности педагогических работников,</w:t>
            </w:r>
            <w:r>
              <w:rPr>
                <w:sz w:val="24"/>
                <w:szCs w:val="24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45/22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45/15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45/7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proofErr w:type="gramStart"/>
            <w:r w:rsidRPr="00260CEB">
              <w:rPr>
                <w:sz w:val="24"/>
                <w:szCs w:val="24"/>
              </w:rPr>
              <w:t>Численность/ удельный вес численности педагогических работников,</w:t>
            </w:r>
            <w:r>
              <w:rPr>
                <w:sz w:val="24"/>
                <w:szCs w:val="24"/>
              </w:rPr>
              <w:t xml:space="preserve"> прошедших повышение квалификации/ профессиональную переподготовку за последние 3 года, в </w:t>
            </w:r>
            <w:r w:rsidRPr="00260CEB">
              <w:rPr>
                <w:sz w:val="24"/>
                <w:szCs w:val="24"/>
              </w:rPr>
              <w:t>общей численности педагогических работников</w:t>
            </w:r>
            <w:proofErr w:type="gramEnd"/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45/14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260CEB">
              <w:rPr>
                <w:sz w:val="24"/>
                <w:szCs w:val="24"/>
              </w:rPr>
              <w:t>Численность/ удельный вес численности педагогических работников,</w:t>
            </w:r>
            <w:r>
              <w:rPr>
                <w:sz w:val="24"/>
                <w:szCs w:val="24"/>
              </w:rPr>
              <w:t xml:space="preserve">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62691C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45/12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26,6%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филиал)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8EC" w:rsidTr="00DD78EC">
        <w:tc>
          <w:tcPr>
            <w:tcW w:w="959" w:type="dxa"/>
          </w:tcPr>
          <w:p w:rsidR="00DD78EC" w:rsidRPr="002E43EF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2E43EF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</w:tcPr>
          <w:p w:rsidR="00DD78EC" w:rsidRPr="002E43EF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2E43EF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402" w:type="dxa"/>
          </w:tcPr>
          <w:p w:rsidR="00DD78EC" w:rsidRPr="002E43EF" w:rsidRDefault="00DD78EC" w:rsidP="00DD7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DD78EC" w:rsidRPr="002E43EF" w:rsidRDefault="00DD78EC" w:rsidP="00DD7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48.991,0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DE31DA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  <w:r>
              <w:rPr>
                <w:sz w:val="24"/>
                <w:szCs w:val="24"/>
              </w:rPr>
              <w:t xml:space="preserve"> в расчете на одного педагогического работника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F22642">
              <w:rPr>
                <w:sz w:val="24"/>
                <w:szCs w:val="24"/>
              </w:rPr>
              <w:t>тыс. руб.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1399,7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 w:rsidRPr="00DE31DA">
              <w:rPr>
                <w:sz w:val="24"/>
                <w:szCs w:val="24"/>
              </w:rPr>
              <w:t>Доходы образовательной организации</w:t>
            </w:r>
            <w:r>
              <w:rPr>
                <w:sz w:val="24"/>
                <w:szCs w:val="24"/>
              </w:rPr>
              <w:t xml:space="preserve">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</w:pPr>
            <w:r w:rsidRPr="00F22642">
              <w:rPr>
                <w:sz w:val="24"/>
                <w:szCs w:val="24"/>
              </w:rPr>
              <w:t>тыс. руб.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DD78EC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  <w:bookmarkStart w:id="1" w:name="_GoBack"/>
            <w:bookmarkEnd w:id="1"/>
          </w:p>
        </w:tc>
      </w:tr>
      <w:tr w:rsidR="00DD78EC" w:rsidTr="00DD78EC">
        <w:tc>
          <w:tcPr>
            <w:tcW w:w="959" w:type="dxa"/>
          </w:tcPr>
          <w:p w:rsidR="00DD78EC" w:rsidRPr="00DE31DA" w:rsidRDefault="00DD78EC" w:rsidP="00DD78EC">
            <w:pPr>
              <w:jc w:val="center"/>
              <w:rPr>
                <w:b/>
                <w:sz w:val="24"/>
                <w:szCs w:val="24"/>
              </w:rPr>
            </w:pPr>
            <w:r w:rsidRPr="00DE31DA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</w:tcPr>
          <w:p w:rsidR="00DD78EC" w:rsidRPr="00DE31DA" w:rsidRDefault="00DD78EC" w:rsidP="00DD78EC">
            <w:pPr>
              <w:jc w:val="both"/>
              <w:rPr>
                <w:b/>
                <w:sz w:val="24"/>
                <w:szCs w:val="24"/>
              </w:rPr>
            </w:pPr>
            <w:r w:rsidRPr="00DE31DA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402" w:type="dxa"/>
          </w:tcPr>
          <w:p w:rsidR="00DD78EC" w:rsidRPr="00DE31DA" w:rsidRDefault="00DD78EC" w:rsidP="00DD7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DD78EC" w:rsidRPr="00DE31DA" w:rsidRDefault="00DD78EC" w:rsidP="00DD7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DD78EC" w:rsidRPr="00DE31DA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DD78EC" w:rsidRPr="00DE31DA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78EC" w:rsidTr="00DD78EC">
        <w:tc>
          <w:tcPr>
            <w:tcW w:w="959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DD78EC" w:rsidRPr="00DE31DA" w:rsidRDefault="00DD78EC" w:rsidP="00DD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 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3402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 w:rsidRPr="00441649">
              <w:rPr>
                <w:sz w:val="24"/>
                <w:szCs w:val="24"/>
              </w:rPr>
              <w:t>человек/%</w:t>
            </w:r>
          </w:p>
        </w:tc>
        <w:tc>
          <w:tcPr>
            <w:tcW w:w="3196" w:type="dxa"/>
          </w:tcPr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80/50</w:t>
            </w:r>
          </w:p>
          <w:p w:rsidR="00DD78EC" w:rsidRDefault="00DD78EC" w:rsidP="00DD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</w:tr>
    </w:tbl>
    <w:p w:rsidR="00DD78EC" w:rsidRPr="00F40E20" w:rsidRDefault="00DD78EC" w:rsidP="00DD7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8EC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495A" w:rsidRPr="009131DE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9131DE" w:rsidRDefault="009131DE" w:rsidP="009131DE">
      <w:pPr>
        <w:tabs>
          <w:tab w:val="left" w:pos="-5245"/>
        </w:tabs>
        <w:spacing w:after="0" w:line="36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DE" w:rsidRPr="00880AB0" w:rsidRDefault="009131DE" w:rsidP="009131DE">
      <w:pPr>
        <w:tabs>
          <w:tab w:val="left" w:pos="-5245"/>
        </w:tabs>
        <w:spacing w:after="0" w:line="36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B0">
        <w:rPr>
          <w:rFonts w:ascii="Times New Roman" w:hAnsi="Times New Roman" w:cs="Times New Roman"/>
          <w:b/>
          <w:sz w:val="24"/>
          <w:szCs w:val="24"/>
        </w:rPr>
        <w:t xml:space="preserve">Взаимодействие с работодателями, отраслями экономики  </w:t>
      </w:r>
    </w:p>
    <w:p w:rsidR="009131DE" w:rsidRPr="00880AB0" w:rsidRDefault="009131DE" w:rsidP="009131DE">
      <w:pPr>
        <w:tabs>
          <w:tab w:val="left" w:pos="-5245"/>
        </w:tabs>
        <w:spacing w:after="0" w:line="360" w:lineRule="auto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B0">
        <w:rPr>
          <w:rFonts w:ascii="Times New Roman" w:hAnsi="Times New Roman" w:cs="Times New Roman"/>
          <w:b/>
          <w:sz w:val="24"/>
          <w:szCs w:val="24"/>
        </w:rPr>
        <w:t>(наличие договоров с министерствами, организациями, предприятиями)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670"/>
        <w:gridCol w:w="3402"/>
        <w:gridCol w:w="4536"/>
      </w:tblGrid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880AB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Министерство архитектуры и строительного комплекса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Дереповский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№2 от 15.01.13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ОАО «ДСК»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Ген. директор Мельников К.А.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 от  03.04.12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01.11.2012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«ЭРДЕМ»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от 10.11.12г.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«ТУСКУЛ»,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Алаков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от 08.04.13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от 14.03.13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«Норд-Стандарт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Худоеров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07.11.12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ИП Неустроев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В.ВМегино-Кангаласский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. Майя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Неустроев В.В.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05.11.12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Мындагай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улус с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Мындагай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12.11.12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Якутская ТЭЦ ОАО АК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 Андриевский В.В.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и.о. директора Попов М.В.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  от 28.01.13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  от 30.01.13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08.04.2013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Филиалы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 в улусах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Министр Ноговицын А.А.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08.11.12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  11.02.13 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  05.03.13 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УГРС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Начальник компании         Попов А.В.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  25/2    от  01.01.2012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693-Д от 07.11.2012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от 07.02.2013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11.02.2013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Чуулда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Федоров В.В.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 08.04.13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  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  от 13.02.13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«Фаворит-96»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Рожина Е.Г.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20.02.13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ВентСервис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Капитонов Р.И.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03.04.12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«МТЭК»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Орлов А.А.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01.11.12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Жданов Иван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Евлампьевич</w:t>
            </w:r>
            <w:proofErr w:type="spellEnd"/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ТехноЭнергоРесурс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Федоров С.М.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131DE" w:rsidRPr="00A54F0B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B">
              <w:rPr>
                <w:rFonts w:ascii="Times New Roman" w:hAnsi="Times New Roman" w:cs="Times New Roman"/>
                <w:sz w:val="24"/>
                <w:szCs w:val="24"/>
              </w:rPr>
              <w:t>ОАО «Водоканал» Водозаборные сооружения</w:t>
            </w:r>
          </w:p>
        </w:tc>
        <w:tc>
          <w:tcPr>
            <w:tcW w:w="3402" w:type="dxa"/>
            <w:vAlign w:val="center"/>
          </w:tcPr>
          <w:p w:rsidR="009131DE" w:rsidRPr="00A54F0B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A54F0B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A54F0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536" w:type="dxa"/>
            <w:vAlign w:val="center"/>
          </w:tcPr>
          <w:p w:rsidR="009131DE" w:rsidRPr="00A54F0B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B">
              <w:rPr>
                <w:rFonts w:ascii="Times New Roman" w:hAnsi="Times New Roman" w:cs="Times New Roman"/>
                <w:sz w:val="24"/>
                <w:szCs w:val="24"/>
              </w:rPr>
              <w:t>Договор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Жатайтеплосеть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» ГО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Сахабакалея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Ковалев В.К.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 2 ЦЭМП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Басов А.К.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Намкомунтеплоэнерго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Игнатьев Н.В.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ФГУП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 участок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Цыпандин</w:t>
            </w:r>
            <w:proofErr w:type="spellEnd"/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«Якутская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Госсельхозакадемия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Ректор Владимиров Л.Н.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теплоэнергетическая компания»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Орлов А.А.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Якутская ГРЭС ОАО АК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тор ЯГРЭС Бельков И.А.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Михайлов А.В.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ДиректорСлюгров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Данилов А.А.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Аллайховского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Елисеев Я.Г.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Линейно-производственное управление магистральных газопроводов ОАО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05.03.2013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14.02.2013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ЯКСМиК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Старовойтов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05.03.2013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СибСтройМонтаж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Егоров И.И.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26.04.2013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МУП «Жилищно-коммунальные системы»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Тирисенко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26.04.2013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ХангаласскийГазстрой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Беца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ЭРТ № 6 филиал ОАО «РЭУ» «Амурский»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Фурагин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Николашкин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Ильин И.В.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Филиал Вилюйский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Архангельский А.Н.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Газтек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Луцевич А.Н.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18.02.2013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ЭГУ УГРС ОАО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Харитонов Д.М.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«Метан»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СобакинК.М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Захаров А.С.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«Альянс-проект»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Захаров А.В.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14.03.2013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Технопрогресс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отбез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ОАО РПИИ «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Андросов И.С.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 от 14.03.13г.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 городского хозяйства» ГО «город Якутск»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Кырджагасов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13.02.2013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ИП Ракитина Т.А. г. Якутск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Ракитина Т.А.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ГУП ЖКХ Р</w:t>
            </w: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Смирников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Август Викторович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09.02.2013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«Метан»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Собакин К.М.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№б/</w:t>
            </w:r>
            <w:proofErr w:type="spellStart"/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11.02.2013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Худоиеров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Худоиеров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02.11.2012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ООО «ДСК»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1 от 01.04.2012 г.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ИвановА.Н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МайяМегино-Кангаласского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Иванов А.Н.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отбез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</w:p>
        </w:tc>
      </w:tr>
      <w:tr w:rsidR="009131DE" w:rsidRPr="00880AB0" w:rsidTr="009131DE">
        <w:tc>
          <w:tcPr>
            <w:tcW w:w="1418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ИП Сердечный В.М.</w:t>
            </w:r>
          </w:p>
        </w:tc>
        <w:tc>
          <w:tcPr>
            <w:tcW w:w="3402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Директор Сердечный В.М.</w:t>
            </w:r>
          </w:p>
        </w:tc>
        <w:tc>
          <w:tcPr>
            <w:tcW w:w="4536" w:type="dxa"/>
            <w:vAlign w:val="center"/>
          </w:tcPr>
          <w:p w:rsidR="009131DE" w:rsidRPr="00880AB0" w:rsidRDefault="009131DE" w:rsidP="009131DE">
            <w:pPr>
              <w:tabs>
                <w:tab w:val="left" w:pos="-5245"/>
              </w:tabs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80AB0">
              <w:rPr>
                <w:rFonts w:ascii="Times New Roman" w:hAnsi="Times New Roman" w:cs="Times New Roman"/>
                <w:sz w:val="24"/>
                <w:szCs w:val="24"/>
              </w:rPr>
              <w:t xml:space="preserve"> от 05.12.2012 г.</w:t>
            </w:r>
          </w:p>
        </w:tc>
      </w:tr>
    </w:tbl>
    <w:p w:rsidR="00F4495A" w:rsidRPr="00124D4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9131DE" w:rsidRDefault="00DD78EC" w:rsidP="009131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4495A" w:rsidRPr="00124D4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131DE" w:rsidRPr="009131DE" w:rsidRDefault="009131DE" w:rsidP="009131DE">
      <w:pPr>
        <w:ind w:left="3900" w:firstLine="348"/>
        <w:rPr>
          <w:rFonts w:ascii="Times New Roman" w:hAnsi="Times New Roman" w:cs="Times New Roman"/>
          <w:b/>
          <w:sz w:val="24"/>
          <w:szCs w:val="24"/>
        </w:rPr>
      </w:pPr>
      <w:r w:rsidRPr="009131DE">
        <w:rPr>
          <w:rFonts w:ascii="Times New Roman" w:hAnsi="Times New Roman" w:cs="Times New Roman"/>
          <w:b/>
          <w:sz w:val="24"/>
          <w:szCs w:val="24"/>
        </w:rPr>
        <w:t>Сведения об итоговой государственной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2012-2013 учебный год</w:t>
      </w:r>
    </w:p>
    <w:p w:rsidR="009131DE" w:rsidRPr="009131DE" w:rsidRDefault="009131DE" w:rsidP="009131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Ind w:w="-108" w:type="dxa"/>
        <w:tblLook w:val="01E0"/>
      </w:tblPr>
      <w:tblGrid>
        <w:gridCol w:w="3046"/>
        <w:gridCol w:w="1166"/>
        <w:gridCol w:w="1156"/>
        <w:gridCol w:w="1192"/>
        <w:gridCol w:w="1343"/>
        <w:gridCol w:w="1616"/>
        <w:gridCol w:w="1227"/>
        <w:gridCol w:w="1166"/>
        <w:gridCol w:w="1248"/>
        <w:gridCol w:w="1626"/>
      </w:tblGrid>
      <w:tr w:rsidR="009131DE" w:rsidRPr="009131DE" w:rsidTr="009131DE">
        <w:tc>
          <w:tcPr>
            <w:tcW w:w="3258" w:type="dxa"/>
            <w:vMerge w:val="restart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732" w:type="dxa"/>
            <w:gridSpan w:val="3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Количество студентов</w:t>
            </w:r>
          </w:p>
        </w:tc>
        <w:tc>
          <w:tcPr>
            <w:tcW w:w="1265" w:type="dxa"/>
            <w:vMerge w:val="restart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Допущено к итоговой аттестации</w:t>
            </w:r>
          </w:p>
        </w:tc>
        <w:tc>
          <w:tcPr>
            <w:tcW w:w="2638" w:type="dxa"/>
            <w:gridSpan w:val="2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Результаты защиты проектов</w:t>
            </w:r>
          </w:p>
        </w:tc>
        <w:tc>
          <w:tcPr>
            <w:tcW w:w="3893" w:type="dxa"/>
            <w:gridSpan w:val="3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Дипломы об окончании СПО получили</w:t>
            </w:r>
          </w:p>
        </w:tc>
      </w:tr>
      <w:tr w:rsidR="009131DE" w:rsidRPr="009131DE" w:rsidTr="009131DE">
        <w:tc>
          <w:tcPr>
            <w:tcW w:w="3258" w:type="dxa"/>
            <w:vMerge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Всего</w:t>
            </w:r>
          </w:p>
        </w:tc>
        <w:tc>
          <w:tcPr>
            <w:tcW w:w="1241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proofErr w:type="spellStart"/>
            <w:r w:rsidRPr="009131DE"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248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Заочно</w:t>
            </w:r>
          </w:p>
        </w:tc>
        <w:tc>
          <w:tcPr>
            <w:tcW w:w="1265" w:type="dxa"/>
            <w:vMerge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5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% качества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Всего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В т.ч. дипломы с отличием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В т.ч. повышенного уровня</w:t>
            </w:r>
          </w:p>
        </w:tc>
      </w:tr>
      <w:tr w:rsidR="009131DE" w:rsidRPr="009131DE" w:rsidTr="009131DE">
        <w:tc>
          <w:tcPr>
            <w:tcW w:w="3258" w:type="dxa"/>
          </w:tcPr>
          <w:p w:rsidR="009131DE" w:rsidRPr="009131DE" w:rsidRDefault="009131DE" w:rsidP="009131DE">
            <w:pPr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26</w:t>
            </w:r>
          </w:p>
        </w:tc>
        <w:tc>
          <w:tcPr>
            <w:tcW w:w="1241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13</w:t>
            </w:r>
          </w:p>
        </w:tc>
        <w:tc>
          <w:tcPr>
            <w:tcW w:w="1248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13</w:t>
            </w:r>
          </w:p>
        </w:tc>
        <w:tc>
          <w:tcPr>
            <w:tcW w:w="126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12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91,7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61,5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12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-</w:t>
            </w:r>
          </w:p>
        </w:tc>
      </w:tr>
      <w:tr w:rsidR="009131DE" w:rsidRPr="009131DE" w:rsidTr="009131DE">
        <w:tc>
          <w:tcPr>
            <w:tcW w:w="3258" w:type="dxa"/>
          </w:tcPr>
          <w:p w:rsidR="009131DE" w:rsidRPr="009131DE" w:rsidRDefault="009131DE" w:rsidP="009131DE">
            <w:pPr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47</w:t>
            </w:r>
          </w:p>
        </w:tc>
        <w:tc>
          <w:tcPr>
            <w:tcW w:w="1241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23</w:t>
            </w:r>
          </w:p>
        </w:tc>
        <w:tc>
          <w:tcPr>
            <w:tcW w:w="126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24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87,5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87,0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24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3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-</w:t>
            </w:r>
          </w:p>
        </w:tc>
      </w:tr>
      <w:tr w:rsidR="009131DE" w:rsidRPr="009131DE" w:rsidTr="009131DE">
        <w:tc>
          <w:tcPr>
            <w:tcW w:w="3258" w:type="dxa"/>
          </w:tcPr>
          <w:p w:rsidR="009131DE" w:rsidRPr="009131DE" w:rsidRDefault="009131DE" w:rsidP="009131DE">
            <w:pPr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37</w:t>
            </w:r>
          </w:p>
        </w:tc>
        <w:tc>
          <w:tcPr>
            <w:tcW w:w="1241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27</w:t>
            </w:r>
          </w:p>
        </w:tc>
        <w:tc>
          <w:tcPr>
            <w:tcW w:w="126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90,0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88,9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3</w:t>
            </w:r>
          </w:p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-</w:t>
            </w:r>
          </w:p>
        </w:tc>
      </w:tr>
      <w:tr w:rsidR="009131DE" w:rsidRPr="009131DE" w:rsidTr="009131DE">
        <w:tc>
          <w:tcPr>
            <w:tcW w:w="3258" w:type="dxa"/>
          </w:tcPr>
          <w:p w:rsidR="009131DE" w:rsidRPr="009131DE" w:rsidRDefault="009131DE" w:rsidP="009131DE">
            <w:pPr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 xml:space="preserve">Экономика, бухгалтерский учет (по отраслям) 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131DE" w:rsidRPr="009131DE" w:rsidRDefault="009131DE" w:rsidP="009131DE">
            <w:pPr>
              <w:jc w:val="center"/>
              <w:rPr>
                <w:sz w:val="24"/>
                <w:szCs w:val="24"/>
              </w:rPr>
            </w:pPr>
            <w:r w:rsidRPr="009131DE">
              <w:rPr>
                <w:sz w:val="24"/>
                <w:szCs w:val="24"/>
              </w:rPr>
              <w:t>-</w:t>
            </w:r>
          </w:p>
        </w:tc>
      </w:tr>
    </w:tbl>
    <w:p w:rsidR="00F4495A" w:rsidRPr="009131DE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9131DE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124D4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124D4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Default="00F4495A" w:rsidP="00124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Pr="00DD78EC" w:rsidRDefault="00DD78EC" w:rsidP="00DD7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DD78EC">
        <w:rPr>
          <w:rFonts w:ascii="Times New Roman" w:hAnsi="Times New Roman" w:cs="Times New Roman"/>
          <w:sz w:val="24"/>
          <w:szCs w:val="20"/>
        </w:rPr>
        <w:lastRenderedPageBreak/>
        <w:t>Приложение 6</w:t>
      </w: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DD78EC" w:rsidRPr="009D02D0" w:rsidRDefault="00DD78EC" w:rsidP="00DD78EC">
      <w:pPr>
        <w:jc w:val="center"/>
        <w:rPr>
          <w:rFonts w:ascii="Times New Roman" w:hAnsi="Times New Roman" w:cs="Times New Roman"/>
          <w:b/>
        </w:rPr>
      </w:pPr>
      <w:r w:rsidRPr="009D02D0">
        <w:rPr>
          <w:rFonts w:ascii="Times New Roman" w:hAnsi="Times New Roman" w:cs="Times New Roman"/>
          <w:b/>
        </w:rPr>
        <w:t>Участие студентов в научно-практических конференциях, в предметных олимпиадах</w:t>
      </w:r>
    </w:p>
    <w:p w:rsidR="00DD78EC" w:rsidRPr="009D02D0" w:rsidRDefault="00DD78EC" w:rsidP="00DD78EC">
      <w:pPr>
        <w:ind w:left="-567"/>
        <w:jc w:val="center"/>
        <w:rPr>
          <w:rFonts w:ascii="Times New Roman" w:hAnsi="Times New Roman" w:cs="Times New Roman"/>
          <w:b/>
        </w:rPr>
      </w:pPr>
      <w:r w:rsidRPr="009D02D0">
        <w:rPr>
          <w:rFonts w:ascii="Times New Roman" w:hAnsi="Times New Roman" w:cs="Times New Roman"/>
          <w:b/>
        </w:rPr>
        <w:t xml:space="preserve">на 2012-2013 </w:t>
      </w:r>
      <w:proofErr w:type="spellStart"/>
      <w:r w:rsidRPr="009D02D0">
        <w:rPr>
          <w:rFonts w:ascii="Times New Roman" w:hAnsi="Times New Roman" w:cs="Times New Roman"/>
          <w:b/>
        </w:rPr>
        <w:t>уч</w:t>
      </w:r>
      <w:proofErr w:type="gramStart"/>
      <w:r w:rsidRPr="009D02D0">
        <w:rPr>
          <w:rFonts w:ascii="Times New Roman" w:hAnsi="Times New Roman" w:cs="Times New Roman"/>
          <w:b/>
        </w:rPr>
        <w:t>.г</w:t>
      </w:r>
      <w:proofErr w:type="gramEnd"/>
      <w:r w:rsidRPr="009D02D0">
        <w:rPr>
          <w:rFonts w:ascii="Times New Roman" w:hAnsi="Times New Roman" w:cs="Times New Roman"/>
          <w:b/>
        </w:rPr>
        <w:t>г</w:t>
      </w:r>
      <w:proofErr w:type="spellEnd"/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709"/>
        <w:gridCol w:w="3260"/>
        <w:gridCol w:w="2552"/>
        <w:gridCol w:w="1984"/>
        <w:gridCol w:w="2835"/>
        <w:gridCol w:w="3119"/>
      </w:tblGrid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  <w:lang w:val="en-US"/>
              </w:rPr>
              <w:t>I</w:t>
            </w:r>
            <w:r w:rsidRPr="00C12D94">
              <w:rPr>
                <w:sz w:val="24"/>
                <w:szCs w:val="24"/>
              </w:rPr>
              <w:t xml:space="preserve"> </w:t>
            </w:r>
            <w:proofErr w:type="spellStart"/>
            <w:r w:rsidRPr="00C12D94">
              <w:rPr>
                <w:sz w:val="24"/>
                <w:szCs w:val="24"/>
              </w:rPr>
              <w:t>межссузовской</w:t>
            </w:r>
            <w:proofErr w:type="spellEnd"/>
            <w:r w:rsidRPr="00C12D94">
              <w:rPr>
                <w:sz w:val="24"/>
                <w:szCs w:val="24"/>
              </w:rPr>
              <w:t xml:space="preserve"> научной конференции по истории для студентов </w:t>
            </w:r>
            <w:proofErr w:type="spellStart"/>
            <w:r w:rsidRPr="00C12D94">
              <w:rPr>
                <w:sz w:val="24"/>
                <w:szCs w:val="24"/>
              </w:rPr>
              <w:t>НиСПО</w:t>
            </w:r>
            <w:proofErr w:type="spellEnd"/>
            <w:r w:rsidRPr="00C12D94">
              <w:rPr>
                <w:sz w:val="24"/>
                <w:szCs w:val="24"/>
              </w:rPr>
              <w:t xml:space="preserve"> РС(Я) по теме: «Взгляд в прошлое»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Колесов Е.Е., ст. гр. </w:t>
            </w:r>
            <w:proofErr w:type="spellStart"/>
            <w:r w:rsidRPr="00C12D94">
              <w:rPr>
                <w:sz w:val="24"/>
                <w:szCs w:val="24"/>
              </w:rPr>
              <w:t>СиЭЗ</w:t>
            </w:r>
            <w:proofErr w:type="spellEnd"/>
            <w:r w:rsidRPr="00C12D9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Октябрь,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Отечественная война 1012г. Кавалерист-девица.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rPr>
          <w:trHeight w:val="1062"/>
        </w:trPr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 w:right="72"/>
              <w:contextualSpacing w:val="0"/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Зодбоев</w:t>
            </w:r>
            <w:proofErr w:type="spellEnd"/>
            <w:r w:rsidRPr="00C12D94">
              <w:rPr>
                <w:sz w:val="24"/>
                <w:szCs w:val="24"/>
              </w:rPr>
              <w:t xml:space="preserve">  Вячеслав, студент гр. ЭГО-10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«Разработка схемы действующего макета «Газорегуляторная установка (ГРУ)»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Лауреат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Аммосов</w:t>
            </w:r>
            <w:proofErr w:type="spellEnd"/>
            <w:r w:rsidRPr="00C12D94">
              <w:rPr>
                <w:sz w:val="24"/>
                <w:szCs w:val="24"/>
              </w:rPr>
              <w:t xml:space="preserve">  Алексей, студент гр. </w:t>
            </w:r>
            <w:proofErr w:type="spellStart"/>
            <w:r w:rsidRPr="00C12D94">
              <w:rPr>
                <w:sz w:val="24"/>
                <w:szCs w:val="24"/>
              </w:rPr>
              <w:t>СиЭЗ</w:t>
            </w:r>
            <w:proofErr w:type="spellEnd"/>
            <w:r w:rsidRPr="00C12D94">
              <w:rPr>
                <w:sz w:val="24"/>
                <w:szCs w:val="24"/>
              </w:rPr>
              <w:t xml:space="preserve"> -12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</w:t>
            </w:r>
            <w:r w:rsidRPr="00C12D94">
              <w:rPr>
                <w:bCs/>
                <w:sz w:val="24"/>
                <w:szCs w:val="24"/>
              </w:rPr>
              <w:t>Самолет с замкнутым контуром крыла»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Дипломант 2 степени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Козлова Ольга, студентка гр.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«Мониторинг популяции птиц на Якутском мусорном полигоне</w:t>
            </w:r>
            <w:r w:rsidRPr="00C12D9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Дипломант 2 степени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Зодбоев</w:t>
            </w:r>
            <w:proofErr w:type="spellEnd"/>
            <w:r w:rsidRPr="00C12D94">
              <w:rPr>
                <w:sz w:val="24"/>
                <w:szCs w:val="24"/>
              </w:rPr>
              <w:t xml:space="preserve">  Владислав, студент группы ЭГО-10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«Газификация угля»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Дипломант 2 степени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Сивцев</w:t>
            </w:r>
            <w:proofErr w:type="spellEnd"/>
            <w:r w:rsidRPr="00C12D94">
              <w:rPr>
                <w:sz w:val="24"/>
                <w:szCs w:val="24"/>
              </w:rPr>
              <w:t xml:space="preserve"> Андрей, ст. гр.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Новые технологии в благоустройстве территорий и подъездных путей.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</w:t>
            </w:r>
            <w:r w:rsidRPr="00C12D94">
              <w:rPr>
                <w:sz w:val="24"/>
                <w:szCs w:val="24"/>
              </w:rPr>
              <w:lastRenderedPageBreak/>
              <w:t>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 xml:space="preserve">Колесов Е.Е., ст. гр. </w:t>
            </w:r>
            <w:proofErr w:type="spellStart"/>
            <w:r w:rsidRPr="00C12D94">
              <w:rPr>
                <w:sz w:val="24"/>
                <w:szCs w:val="24"/>
              </w:rPr>
              <w:t>СиЭЗ</w:t>
            </w:r>
            <w:proofErr w:type="spellEnd"/>
            <w:r w:rsidRPr="00C12D9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Отечественная война 1012г. Кавалерист-</w:t>
            </w:r>
            <w:r w:rsidRPr="00C12D94">
              <w:rPr>
                <w:sz w:val="24"/>
                <w:szCs w:val="24"/>
              </w:rPr>
              <w:lastRenderedPageBreak/>
              <w:t>девица.</w:t>
            </w: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риторике в АУ «ЯТЭК и ПК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Аммосов</w:t>
            </w:r>
            <w:proofErr w:type="spellEnd"/>
            <w:r w:rsidRPr="00C12D94">
              <w:rPr>
                <w:sz w:val="24"/>
                <w:szCs w:val="24"/>
              </w:rPr>
              <w:t xml:space="preserve"> Алексей, СИЭЗ -12,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Зодбоев</w:t>
            </w:r>
            <w:proofErr w:type="spellEnd"/>
            <w:r w:rsidRPr="00C12D94">
              <w:rPr>
                <w:sz w:val="24"/>
                <w:szCs w:val="24"/>
              </w:rPr>
              <w:t xml:space="preserve"> Вячесла</w:t>
            </w:r>
            <w:proofErr w:type="gramStart"/>
            <w:r w:rsidRPr="00C12D94">
              <w:rPr>
                <w:sz w:val="24"/>
                <w:szCs w:val="24"/>
              </w:rPr>
              <w:t>в-</w:t>
            </w:r>
            <w:proofErr w:type="gramEnd"/>
            <w:r w:rsidRPr="00C12D94">
              <w:rPr>
                <w:sz w:val="24"/>
                <w:szCs w:val="24"/>
              </w:rPr>
              <w:t xml:space="preserve"> ЭГО-10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Январь,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Дипломант 3 степени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русскому языку и культуре речи  в ГБОУ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 ЯКТД и ТПНЯ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Кулакова Елена, СИЭЗ -12, Борисова Юлия, СИЭЗ -12, Старицын Вячеслав – ТИТО -12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Январь,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 командном счете 7 место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английскому языку в ЯПК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Федорова Яна, студентка гр. СиЭЗ-12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spacing w:line="360" w:lineRule="auto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естественным дисциплинам в ГБОУ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 «ЯСХТ»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 командном счете 4 место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математике в ГБОУ СПО «ЯКС и</w:t>
            </w:r>
            <w:proofErr w:type="gramStart"/>
            <w:r w:rsidRPr="00C12D94">
              <w:rPr>
                <w:sz w:val="24"/>
                <w:szCs w:val="24"/>
              </w:rPr>
              <w:t xml:space="preserve"> Э</w:t>
            </w:r>
            <w:proofErr w:type="gramEnd"/>
            <w:r w:rsidRPr="00C12D9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Барсегян</w:t>
            </w:r>
            <w:proofErr w:type="spellEnd"/>
            <w:r w:rsidRPr="00C12D94">
              <w:rPr>
                <w:sz w:val="24"/>
                <w:szCs w:val="24"/>
              </w:rPr>
              <w:t xml:space="preserve"> Света, ст. гр.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Ханина Таня, ст. гр.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 командном счете 10 место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информатике в ГБОУ СПО «ПКБТ»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Антошин Денис, ТИТО-10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Пинигин</w:t>
            </w:r>
            <w:proofErr w:type="spellEnd"/>
            <w:r w:rsidRPr="00C12D94">
              <w:rPr>
                <w:sz w:val="24"/>
                <w:szCs w:val="24"/>
              </w:rPr>
              <w:t xml:space="preserve"> Алексей,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Уваровская</w:t>
            </w:r>
            <w:proofErr w:type="spellEnd"/>
            <w:r w:rsidRPr="00C12D94">
              <w:rPr>
                <w:sz w:val="24"/>
                <w:szCs w:val="24"/>
              </w:rPr>
              <w:t xml:space="preserve"> Лилия, ЭГО-11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C12D94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Зодбоев</w:t>
            </w:r>
            <w:proofErr w:type="spellEnd"/>
            <w:r w:rsidRPr="00C12D94">
              <w:rPr>
                <w:sz w:val="24"/>
                <w:szCs w:val="24"/>
              </w:rPr>
              <w:t xml:space="preserve"> Вячеслав, ЭГО-10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Петрова Яна, ЭГО-10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Лоскутова Елена, ТИТО-10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Демшин Денис, </w:t>
            </w:r>
            <w:r w:rsidRPr="00C12D94">
              <w:rPr>
                <w:sz w:val="24"/>
                <w:szCs w:val="24"/>
              </w:rPr>
              <w:lastRenderedPageBreak/>
              <w:t>СИЭЗ-12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Самоваров Олег, ТИТО-10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Ханина Татьян, СИЭЗ-10а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Барсегян</w:t>
            </w:r>
            <w:proofErr w:type="spellEnd"/>
            <w:r w:rsidRPr="00C12D94">
              <w:rPr>
                <w:sz w:val="24"/>
                <w:szCs w:val="24"/>
              </w:rPr>
              <w:t xml:space="preserve"> Света,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Апрель,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IX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Фокинов Олег,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Ханина Татьяна,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Козлова Ольга, СИЭЗ-11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Лауреат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Дипломант 2 степени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</w:t>
            </w:r>
            <w:r w:rsidRPr="00C12D94">
              <w:rPr>
                <w:bCs/>
                <w:sz w:val="24"/>
                <w:szCs w:val="24"/>
              </w:rPr>
              <w:t xml:space="preserve"> региональная НПК «Дом в котором мы живем-2013 г»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Козлова Ольга, СИЭЗ-11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2D94">
              <w:rPr>
                <w:sz w:val="24"/>
                <w:szCs w:val="24"/>
              </w:rPr>
              <w:t xml:space="preserve">Республиканский конкурс бизнес </w:t>
            </w:r>
            <w:proofErr w:type="gramStart"/>
            <w:r w:rsidRPr="00C12D94">
              <w:rPr>
                <w:sz w:val="24"/>
                <w:szCs w:val="24"/>
              </w:rPr>
              <w:t>–п</w:t>
            </w:r>
            <w:proofErr w:type="gramEnd"/>
            <w:r w:rsidRPr="00C12D94">
              <w:rPr>
                <w:sz w:val="24"/>
                <w:szCs w:val="24"/>
              </w:rPr>
              <w:t>роектов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Фокинов Олег,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Ханина Татьяна,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«От технического творчества к инновациям»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Ханина Татьяна,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Сапарбекова</w:t>
            </w:r>
            <w:proofErr w:type="spellEnd"/>
            <w:r w:rsidRPr="00C12D94">
              <w:rPr>
                <w:sz w:val="24"/>
                <w:szCs w:val="24"/>
              </w:rPr>
              <w:t xml:space="preserve"> </w:t>
            </w:r>
            <w:proofErr w:type="spellStart"/>
            <w:r w:rsidRPr="00C12D94">
              <w:rPr>
                <w:sz w:val="24"/>
                <w:szCs w:val="24"/>
              </w:rPr>
              <w:t>Айпири</w:t>
            </w:r>
            <w:proofErr w:type="spellEnd"/>
            <w:r w:rsidRPr="00C12D94">
              <w:rPr>
                <w:sz w:val="24"/>
                <w:szCs w:val="24"/>
              </w:rPr>
              <w:t>,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Казинцев</w:t>
            </w:r>
            <w:proofErr w:type="spellEnd"/>
            <w:r w:rsidRPr="00C12D94">
              <w:rPr>
                <w:sz w:val="24"/>
                <w:szCs w:val="24"/>
              </w:rPr>
              <w:t xml:space="preserve"> Алексей,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Брайловский</w:t>
            </w:r>
            <w:proofErr w:type="spellEnd"/>
            <w:r w:rsidRPr="00C12D94">
              <w:rPr>
                <w:sz w:val="24"/>
                <w:szCs w:val="24"/>
              </w:rPr>
              <w:t xml:space="preserve"> Валера, СИЭЗ-10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Наумов Вячеслав,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Богомазов Дмитрий,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Петухова Лариса, СИЭЗ-11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Пядчин</w:t>
            </w:r>
            <w:proofErr w:type="spellEnd"/>
            <w:r w:rsidRPr="00C12D94">
              <w:rPr>
                <w:sz w:val="24"/>
                <w:szCs w:val="24"/>
              </w:rPr>
              <w:t xml:space="preserve"> Саша, СИЭЗ-11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Кириллина </w:t>
            </w:r>
            <w:proofErr w:type="spellStart"/>
            <w:r w:rsidRPr="00C12D94">
              <w:rPr>
                <w:sz w:val="24"/>
                <w:szCs w:val="24"/>
              </w:rPr>
              <w:t>Куннэй</w:t>
            </w:r>
            <w:proofErr w:type="spellEnd"/>
            <w:r w:rsidRPr="00C12D94">
              <w:rPr>
                <w:sz w:val="24"/>
                <w:szCs w:val="24"/>
              </w:rPr>
              <w:t xml:space="preserve">, </w:t>
            </w:r>
            <w:proofErr w:type="spellStart"/>
            <w:r w:rsidRPr="00C12D94">
              <w:rPr>
                <w:sz w:val="24"/>
                <w:szCs w:val="24"/>
              </w:rPr>
              <w:lastRenderedPageBreak/>
              <w:t>Барсегян</w:t>
            </w:r>
            <w:proofErr w:type="spellEnd"/>
            <w:r w:rsidRPr="00C12D94">
              <w:rPr>
                <w:sz w:val="24"/>
                <w:szCs w:val="24"/>
              </w:rPr>
              <w:t xml:space="preserve"> Света, СИЭЗ-10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Олимпиада по истории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Старицын Вячеслав, ТИТО-12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Внутритехникумовский</w:t>
            </w:r>
            <w:proofErr w:type="spellEnd"/>
            <w:r w:rsidRPr="00C12D94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Студенты </w:t>
            </w:r>
            <w:proofErr w:type="gramStart"/>
            <w:r w:rsidRPr="00C12D94">
              <w:rPr>
                <w:sz w:val="24"/>
                <w:szCs w:val="24"/>
              </w:rPr>
              <w:t>о</w:t>
            </w:r>
            <w:proofErr w:type="gramEnd"/>
            <w:r w:rsidRPr="00C12D94">
              <w:rPr>
                <w:sz w:val="24"/>
                <w:szCs w:val="24"/>
              </w:rPr>
              <w:t>/о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Всего – 52 чел.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Ноябрь, 2012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Лауреаты по номинациям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Внутритехникумовский</w:t>
            </w:r>
            <w:proofErr w:type="spellEnd"/>
            <w:r w:rsidRPr="00C12D94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Всего – 28 чел.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Лауреаты по номинациям, дипломанты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C12D94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12D94">
              <w:rPr>
                <w:sz w:val="24"/>
                <w:szCs w:val="24"/>
              </w:rPr>
              <w:t xml:space="preserve">  </w:t>
            </w:r>
            <w:r w:rsidRPr="00C12D94">
              <w:rPr>
                <w:sz w:val="24"/>
                <w:szCs w:val="24"/>
                <w:lang w:val="en-US"/>
              </w:rPr>
              <w:t>Russia</w:t>
            </w:r>
            <w:r w:rsidRPr="00C12D94">
              <w:rPr>
                <w:sz w:val="24"/>
                <w:szCs w:val="24"/>
              </w:rPr>
              <w:t xml:space="preserve"> 2013» в Республике Саха (Якутия)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Дьяконов Юрий и </w:t>
            </w:r>
            <w:proofErr w:type="spellStart"/>
            <w:r w:rsidRPr="00C12D94">
              <w:rPr>
                <w:sz w:val="24"/>
                <w:szCs w:val="24"/>
              </w:rPr>
              <w:t>Верховцев</w:t>
            </w:r>
            <w:proofErr w:type="spellEnd"/>
            <w:r w:rsidRPr="00C12D94">
              <w:rPr>
                <w:sz w:val="24"/>
                <w:szCs w:val="24"/>
              </w:rPr>
              <w:t xml:space="preserve"> Николай, студенты гр. ЭГО-11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Март,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  <w:tr w:rsidR="00DD78EC" w:rsidRPr="009D02D0" w:rsidTr="00C12D94">
        <w:tc>
          <w:tcPr>
            <w:tcW w:w="70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Выставка изделий прикладного творчества студентов</w:t>
            </w:r>
          </w:p>
        </w:tc>
        <w:tc>
          <w:tcPr>
            <w:tcW w:w="2552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Всего 6 работ</w:t>
            </w:r>
          </w:p>
        </w:tc>
        <w:tc>
          <w:tcPr>
            <w:tcW w:w="1984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 2013 г.</w:t>
            </w:r>
          </w:p>
        </w:tc>
        <w:tc>
          <w:tcPr>
            <w:tcW w:w="2835" w:type="dxa"/>
            <w:vAlign w:val="center"/>
          </w:tcPr>
          <w:p w:rsidR="00DD78EC" w:rsidRPr="00C12D94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</w:tr>
    </w:tbl>
    <w:p w:rsidR="00DD78EC" w:rsidRPr="009D02D0" w:rsidRDefault="00DD78EC" w:rsidP="00DD78EC">
      <w:pPr>
        <w:jc w:val="center"/>
        <w:rPr>
          <w:rFonts w:ascii="Times New Roman" w:hAnsi="Times New Roman" w:cs="Times New Roman"/>
          <w:b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DD78EC" w:rsidRPr="009D02D0" w:rsidRDefault="00DD78EC" w:rsidP="00DD78EC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lastRenderedPageBreak/>
        <w:t>Участие преподавателей ГБОУ Р</w:t>
      </w:r>
      <w:proofErr w:type="gramStart"/>
      <w:r w:rsidRPr="009D02D0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D02D0">
        <w:rPr>
          <w:rFonts w:ascii="Times New Roman" w:hAnsi="Times New Roman" w:cs="Times New Roman"/>
          <w:b/>
          <w:sz w:val="24"/>
          <w:szCs w:val="24"/>
        </w:rPr>
        <w:t xml:space="preserve">Я) «ЯКСТ»  в научно-практических конференциях,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Pr="009D02D0">
        <w:rPr>
          <w:rFonts w:ascii="Times New Roman" w:hAnsi="Times New Roman" w:cs="Times New Roman"/>
          <w:b/>
          <w:sz w:val="24"/>
          <w:szCs w:val="24"/>
        </w:rPr>
        <w:t xml:space="preserve"> на 2012-2013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992"/>
        <w:gridCol w:w="3927"/>
        <w:gridCol w:w="1843"/>
        <w:gridCol w:w="1418"/>
        <w:gridCol w:w="1559"/>
        <w:gridCol w:w="4578"/>
      </w:tblGrid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Ф.И. О преподавателя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color w:val="333333"/>
                <w:sz w:val="24"/>
                <w:szCs w:val="24"/>
                <w:lang w:val="en-US"/>
              </w:rPr>
              <w:t>I</w:t>
            </w:r>
            <w:r w:rsidRPr="009D02D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D02D0">
              <w:rPr>
                <w:color w:val="333333"/>
                <w:sz w:val="24"/>
                <w:szCs w:val="24"/>
              </w:rPr>
              <w:t>межссузовская</w:t>
            </w:r>
            <w:proofErr w:type="spellEnd"/>
            <w:r w:rsidRPr="009D02D0">
              <w:rPr>
                <w:color w:val="333333"/>
                <w:sz w:val="24"/>
                <w:szCs w:val="24"/>
              </w:rPr>
              <w:t xml:space="preserve"> научно-практическая конференция по истории для студентов </w:t>
            </w:r>
            <w:proofErr w:type="spellStart"/>
            <w:r w:rsidRPr="009D02D0">
              <w:rPr>
                <w:color w:val="333333"/>
                <w:sz w:val="24"/>
                <w:szCs w:val="24"/>
              </w:rPr>
              <w:t>НиСПО</w:t>
            </w:r>
            <w:proofErr w:type="spellEnd"/>
            <w:r w:rsidRPr="009D02D0">
              <w:rPr>
                <w:color w:val="333333"/>
                <w:sz w:val="24"/>
                <w:szCs w:val="24"/>
              </w:rPr>
              <w:t xml:space="preserve"> РС(Я) по теме: «Взгляд в прошлое»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color w:val="333333"/>
                <w:sz w:val="24"/>
                <w:szCs w:val="24"/>
              </w:rPr>
              <w:t>Гуляева Т.И., преподаватель истории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Октябрь,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Отечественная война 1012г. Кавалерист-девица.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VI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9D02D0">
              <w:rPr>
                <w:sz w:val="24"/>
                <w:szCs w:val="24"/>
              </w:rPr>
              <w:t>-</w:t>
            </w:r>
            <w:r w:rsidRPr="009D02D0">
              <w:rPr>
                <w:bCs/>
                <w:sz w:val="24"/>
                <w:szCs w:val="24"/>
              </w:rPr>
              <w:t>практическая конференция</w:t>
            </w:r>
            <w:r w:rsidRPr="009D02D0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Осипова Г.Г., преподаватель </w:t>
            </w:r>
            <w:proofErr w:type="spellStart"/>
            <w:r w:rsidRPr="009D02D0">
              <w:rPr>
                <w:sz w:val="24"/>
                <w:szCs w:val="24"/>
              </w:rPr>
              <w:t>спецдисицплин</w:t>
            </w:r>
            <w:proofErr w:type="spellEnd"/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«Разработка схемы действующего макета «Газорегуляторная установка (ГРУ)»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VI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9D02D0">
              <w:rPr>
                <w:sz w:val="24"/>
                <w:szCs w:val="24"/>
              </w:rPr>
              <w:t>-</w:t>
            </w:r>
            <w:r w:rsidRPr="009D02D0">
              <w:rPr>
                <w:bCs/>
                <w:sz w:val="24"/>
                <w:szCs w:val="24"/>
              </w:rPr>
              <w:t>практическая конференция</w:t>
            </w:r>
            <w:r w:rsidRPr="009D02D0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</w:rPr>
              <w:t>Пестерева Н.Г., преподаватель физики, Зорин П.П., рук</w:t>
            </w:r>
            <w:proofErr w:type="gramStart"/>
            <w:r w:rsidRPr="009D02D0">
              <w:rPr>
                <w:bCs/>
                <w:sz w:val="24"/>
                <w:szCs w:val="24"/>
              </w:rPr>
              <w:t>.</w:t>
            </w:r>
            <w:proofErr w:type="gramEnd"/>
            <w:r w:rsidRPr="009D02D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D02D0">
              <w:rPr>
                <w:bCs/>
                <w:sz w:val="24"/>
                <w:szCs w:val="24"/>
              </w:rPr>
              <w:t>к</w:t>
            </w:r>
            <w:proofErr w:type="gramEnd"/>
            <w:r w:rsidRPr="009D02D0">
              <w:rPr>
                <w:bCs/>
                <w:sz w:val="24"/>
                <w:szCs w:val="24"/>
              </w:rPr>
              <w:t>ружка)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«</w:t>
            </w:r>
            <w:r w:rsidRPr="009D02D0">
              <w:rPr>
                <w:bCs/>
                <w:sz w:val="24"/>
                <w:szCs w:val="24"/>
              </w:rPr>
              <w:t>Самолет с замкнутым контуром крыла»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VI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9D02D0">
              <w:rPr>
                <w:sz w:val="24"/>
                <w:szCs w:val="24"/>
              </w:rPr>
              <w:t>-</w:t>
            </w:r>
            <w:r w:rsidRPr="009D02D0">
              <w:rPr>
                <w:bCs/>
                <w:sz w:val="24"/>
                <w:szCs w:val="24"/>
              </w:rPr>
              <w:t>практическая конференция</w:t>
            </w:r>
            <w:r w:rsidRPr="009D02D0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</w:rPr>
              <w:t>Гермогенова С.С., преподаватель экологии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«Мониторинг популяции птиц на Якутском мусорном полигоне</w:t>
            </w:r>
            <w:r w:rsidRPr="009D02D0">
              <w:rPr>
                <w:bCs/>
                <w:sz w:val="24"/>
                <w:szCs w:val="24"/>
              </w:rPr>
              <w:t>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VI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9D02D0">
              <w:rPr>
                <w:sz w:val="24"/>
                <w:szCs w:val="24"/>
              </w:rPr>
              <w:t>-</w:t>
            </w:r>
            <w:r w:rsidRPr="009D02D0">
              <w:rPr>
                <w:bCs/>
                <w:sz w:val="24"/>
                <w:szCs w:val="24"/>
              </w:rPr>
              <w:t>практическая конференция</w:t>
            </w:r>
            <w:r w:rsidRPr="009D02D0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Суханова Л.Н., преподаватель </w:t>
            </w:r>
            <w:proofErr w:type="spellStart"/>
            <w:r w:rsidRPr="009D02D0">
              <w:rPr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«Газификация угля»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VI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9D02D0">
              <w:rPr>
                <w:sz w:val="24"/>
                <w:szCs w:val="24"/>
              </w:rPr>
              <w:t>-</w:t>
            </w:r>
            <w:r w:rsidRPr="009D02D0">
              <w:rPr>
                <w:bCs/>
                <w:sz w:val="24"/>
                <w:szCs w:val="24"/>
              </w:rPr>
              <w:t>практическая конференция</w:t>
            </w:r>
            <w:r w:rsidRPr="009D02D0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color w:val="333333"/>
                <w:sz w:val="24"/>
                <w:szCs w:val="24"/>
              </w:rPr>
              <w:t>Гуляева Т.И., преподаватель истории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Отечественная война 1012г. Кавалерист-девица.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</w:rPr>
              <w:t xml:space="preserve">Республиканская выставка научно-технического творчества студентов в рамках НПК </w:t>
            </w:r>
            <w:r w:rsidRPr="009D02D0">
              <w:rPr>
                <w:sz w:val="24"/>
                <w:szCs w:val="24"/>
              </w:rPr>
              <w:t>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D02D0">
              <w:rPr>
                <w:color w:val="333333"/>
                <w:sz w:val="24"/>
                <w:szCs w:val="24"/>
              </w:rPr>
              <w:t>Кокош</w:t>
            </w:r>
            <w:proofErr w:type="spellEnd"/>
            <w:r w:rsidRPr="009D02D0">
              <w:rPr>
                <w:color w:val="333333"/>
                <w:sz w:val="24"/>
                <w:szCs w:val="24"/>
              </w:rPr>
              <w:t xml:space="preserve"> В.М.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 студентов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Представлено всего 7 работ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02D0">
              <w:rPr>
                <w:sz w:val="24"/>
                <w:szCs w:val="24"/>
              </w:rPr>
              <w:t>Республиканская</w:t>
            </w:r>
            <w:proofErr w:type="gramEnd"/>
            <w:r w:rsidRPr="009D02D0">
              <w:rPr>
                <w:sz w:val="24"/>
                <w:szCs w:val="24"/>
              </w:rPr>
              <w:t xml:space="preserve"> НПК «</w:t>
            </w:r>
            <w:r w:rsidRPr="009D02D0">
              <w:rPr>
                <w:color w:val="333333"/>
                <w:sz w:val="24"/>
                <w:szCs w:val="24"/>
              </w:rPr>
              <w:t>Профессиональное образование и здоровый образ жизни: опыт, перспективы развития», 2013 г.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Шовкань</w:t>
            </w:r>
            <w:proofErr w:type="spellEnd"/>
            <w:r w:rsidRPr="009D02D0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Март, 2013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Роль физической культуры и спорта  в формировании здорового образа жизни среди студентов образовательных учреждений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02D0">
              <w:rPr>
                <w:sz w:val="24"/>
                <w:szCs w:val="24"/>
              </w:rPr>
              <w:t>Республиканская</w:t>
            </w:r>
            <w:proofErr w:type="gramEnd"/>
            <w:r w:rsidRPr="009D02D0">
              <w:rPr>
                <w:sz w:val="24"/>
                <w:szCs w:val="24"/>
              </w:rPr>
              <w:t xml:space="preserve"> НПК «</w:t>
            </w:r>
            <w:r w:rsidRPr="009D02D0">
              <w:rPr>
                <w:color w:val="333333"/>
                <w:sz w:val="24"/>
                <w:szCs w:val="24"/>
              </w:rPr>
              <w:t>Профессиональное образование и здоровый образ жизни: опыт, перспективы развития», 2013 г.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Неустроева В.В.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Март, 2013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Здоровый образ жизни студенческой молодежи – пути формирования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D02D0">
              <w:rPr>
                <w:sz w:val="24"/>
                <w:szCs w:val="24"/>
              </w:rPr>
              <w:t>Республиканская</w:t>
            </w:r>
            <w:proofErr w:type="gramEnd"/>
            <w:r w:rsidRPr="009D02D0">
              <w:rPr>
                <w:sz w:val="24"/>
                <w:szCs w:val="24"/>
              </w:rPr>
              <w:t xml:space="preserve"> НПК «</w:t>
            </w:r>
            <w:r w:rsidRPr="009D02D0">
              <w:rPr>
                <w:color w:val="333333"/>
                <w:sz w:val="24"/>
                <w:szCs w:val="24"/>
              </w:rPr>
              <w:t>Профессиональное образование и здоровый образ жизни: опыт, перспективы развития», 2013 г.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Турнина</w:t>
            </w:r>
            <w:proofErr w:type="spellEnd"/>
            <w:r w:rsidRPr="009D02D0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Март, 2013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Значение  внеаудиторной  работы  в формировании</w:t>
            </w:r>
          </w:p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здорового  образа  жизни  среди  студентов  СПО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IX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Фаркова</w:t>
            </w:r>
            <w:proofErr w:type="spellEnd"/>
            <w:r w:rsidRPr="009D02D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pStyle w:val="aa"/>
              <w:tabs>
                <w:tab w:val="left" w:pos="-5103"/>
              </w:tabs>
              <w:ind w:left="0"/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«Бизнес </w:t>
            </w:r>
            <w:proofErr w:type="gramStart"/>
            <w:r w:rsidRPr="009D02D0">
              <w:rPr>
                <w:sz w:val="24"/>
                <w:szCs w:val="24"/>
              </w:rPr>
              <w:t>–п</w:t>
            </w:r>
            <w:proofErr w:type="gramEnd"/>
            <w:r w:rsidRPr="009D02D0">
              <w:rPr>
                <w:sz w:val="24"/>
                <w:szCs w:val="24"/>
              </w:rPr>
              <w:t>лан организации по изготовлению кованых изделий»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IX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Чиркова</w:t>
            </w:r>
            <w:proofErr w:type="spellEnd"/>
            <w:r w:rsidRPr="009D02D0">
              <w:rPr>
                <w:sz w:val="24"/>
                <w:szCs w:val="24"/>
              </w:rPr>
              <w:t xml:space="preserve"> Е.П.</w:t>
            </w:r>
          </w:p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Калинина Л.Н.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pStyle w:val="aa"/>
              <w:tabs>
                <w:tab w:val="left" w:pos="-5103"/>
              </w:tabs>
              <w:ind w:left="0"/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«Реконструкция </w:t>
            </w:r>
            <w:proofErr w:type="spellStart"/>
            <w:r w:rsidRPr="009D02D0">
              <w:rPr>
                <w:sz w:val="24"/>
                <w:szCs w:val="24"/>
              </w:rPr>
              <w:t>арочника</w:t>
            </w:r>
            <w:proofErr w:type="spellEnd"/>
            <w:r w:rsidRPr="009D02D0">
              <w:rPr>
                <w:sz w:val="24"/>
                <w:szCs w:val="24"/>
              </w:rPr>
              <w:t xml:space="preserve"> под цех по производству стеновых материалов»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IX</w:t>
            </w:r>
            <w:r w:rsidRPr="009D02D0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Гермогенова С.С.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Мониторинг популяции птиц на Якутском мусорном полигоне</w:t>
            </w:r>
            <w:r w:rsidRPr="009D02D0">
              <w:rPr>
                <w:bCs/>
                <w:sz w:val="24"/>
                <w:szCs w:val="24"/>
              </w:rPr>
              <w:t>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Республиканский конкурс бизнес </w:t>
            </w:r>
            <w:proofErr w:type="gramStart"/>
            <w:r w:rsidRPr="009D02D0">
              <w:rPr>
                <w:sz w:val="24"/>
                <w:szCs w:val="24"/>
              </w:rPr>
              <w:t>–п</w:t>
            </w:r>
            <w:proofErr w:type="gramEnd"/>
            <w:r w:rsidRPr="009D02D0">
              <w:rPr>
                <w:sz w:val="24"/>
                <w:szCs w:val="24"/>
              </w:rPr>
              <w:t>роектов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Фаркова</w:t>
            </w:r>
            <w:proofErr w:type="spellEnd"/>
            <w:r w:rsidRPr="009D02D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pStyle w:val="aa"/>
              <w:tabs>
                <w:tab w:val="left" w:pos="-5103"/>
              </w:tabs>
              <w:ind w:left="0"/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«Бизнес </w:t>
            </w:r>
            <w:proofErr w:type="gramStart"/>
            <w:r w:rsidRPr="009D02D0">
              <w:rPr>
                <w:sz w:val="24"/>
                <w:szCs w:val="24"/>
              </w:rPr>
              <w:t>–п</w:t>
            </w:r>
            <w:proofErr w:type="gramEnd"/>
            <w:r w:rsidRPr="009D02D0">
              <w:rPr>
                <w:sz w:val="24"/>
                <w:szCs w:val="24"/>
              </w:rPr>
              <w:t>лан организации по изготовлению кованых изделий»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Республиканский конкурс бизнес </w:t>
            </w:r>
            <w:proofErr w:type="gramStart"/>
            <w:r w:rsidRPr="009D02D0">
              <w:rPr>
                <w:sz w:val="24"/>
                <w:szCs w:val="24"/>
              </w:rPr>
              <w:t>–п</w:t>
            </w:r>
            <w:proofErr w:type="gramEnd"/>
            <w:r w:rsidRPr="009D02D0">
              <w:rPr>
                <w:sz w:val="24"/>
                <w:szCs w:val="24"/>
              </w:rPr>
              <w:t>роектов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Чиркова</w:t>
            </w:r>
            <w:proofErr w:type="spellEnd"/>
            <w:r w:rsidRPr="009D02D0">
              <w:rPr>
                <w:sz w:val="24"/>
                <w:szCs w:val="24"/>
              </w:rPr>
              <w:t xml:space="preserve"> Е.П.</w:t>
            </w:r>
          </w:p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Калинина Л.Н.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pStyle w:val="aa"/>
              <w:tabs>
                <w:tab w:val="left" w:pos="-5103"/>
              </w:tabs>
              <w:ind w:left="0"/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«Реконструкция </w:t>
            </w:r>
            <w:proofErr w:type="spellStart"/>
            <w:r w:rsidRPr="009D02D0">
              <w:rPr>
                <w:sz w:val="24"/>
                <w:szCs w:val="24"/>
              </w:rPr>
              <w:t>арочника</w:t>
            </w:r>
            <w:proofErr w:type="spellEnd"/>
            <w:r w:rsidRPr="009D02D0">
              <w:rPr>
                <w:sz w:val="24"/>
                <w:szCs w:val="24"/>
              </w:rPr>
              <w:t xml:space="preserve"> под цех по производству стеновых материалов»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Cs/>
                <w:sz w:val="24"/>
                <w:szCs w:val="24"/>
                <w:lang w:val="en-US"/>
              </w:rPr>
              <w:t>V</w:t>
            </w:r>
            <w:r w:rsidRPr="009D02D0">
              <w:rPr>
                <w:bCs/>
                <w:sz w:val="24"/>
                <w:szCs w:val="24"/>
              </w:rPr>
              <w:t xml:space="preserve"> региональная НПК «Дом в котором мы живем-2013 г»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Гермогенова С.С.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Апрель,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Мониторинг популяции птиц на Якутском мусорном полигоне</w:t>
            </w:r>
            <w:r w:rsidRPr="009D02D0">
              <w:rPr>
                <w:bCs/>
                <w:sz w:val="24"/>
                <w:szCs w:val="24"/>
              </w:rPr>
              <w:t>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9D02D0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9D02D0">
              <w:rPr>
                <w:sz w:val="24"/>
                <w:szCs w:val="24"/>
              </w:rPr>
              <w:t xml:space="preserve">  </w:t>
            </w:r>
            <w:r w:rsidRPr="009D02D0">
              <w:rPr>
                <w:sz w:val="24"/>
                <w:szCs w:val="24"/>
                <w:lang w:val="en-US"/>
              </w:rPr>
              <w:t>Russia</w:t>
            </w:r>
            <w:r w:rsidRPr="009D02D0">
              <w:rPr>
                <w:sz w:val="24"/>
                <w:szCs w:val="24"/>
              </w:rPr>
              <w:t xml:space="preserve"> 2013» в Республике Саха (Якутия)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Кокош</w:t>
            </w:r>
            <w:proofErr w:type="spellEnd"/>
            <w:r w:rsidRPr="009D02D0">
              <w:rPr>
                <w:sz w:val="24"/>
                <w:szCs w:val="24"/>
              </w:rPr>
              <w:t xml:space="preserve"> В.М.</w:t>
            </w:r>
          </w:p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9D02D0">
              <w:rPr>
                <w:sz w:val="24"/>
                <w:szCs w:val="24"/>
              </w:rPr>
              <w:t>Фаркова</w:t>
            </w:r>
            <w:proofErr w:type="spellEnd"/>
            <w:r w:rsidRPr="009D02D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Март,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Конкурс профессионального мастерства по профессии «Сварщик»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Республиканские </w:t>
            </w:r>
            <w:proofErr w:type="spellStart"/>
            <w:r w:rsidRPr="009D02D0">
              <w:rPr>
                <w:sz w:val="24"/>
                <w:szCs w:val="24"/>
              </w:rPr>
              <w:t>педчтения</w:t>
            </w:r>
            <w:proofErr w:type="spellEnd"/>
            <w:r w:rsidRPr="009D02D0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Осипова Г.Г.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Ноябрь,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Взаимосвязь теоретического обучения с производством</w:t>
            </w: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 xml:space="preserve">Республиканские </w:t>
            </w:r>
            <w:proofErr w:type="spellStart"/>
            <w:r w:rsidRPr="009D02D0">
              <w:rPr>
                <w:sz w:val="24"/>
                <w:szCs w:val="24"/>
              </w:rPr>
              <w:t>педчтения</w:t>
            </w:r>
            <w:proofErr w:type="spellEnd"/>
            <w:r w:rsidRPr="009D02D0">
              <w:rPr>
                <w:sz w:val="24"/>
                <w:szCs w:val="24"/>
              </w:rPr>
              <w:t xml:space="preserve"> (заочно)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Хлебников В.Н.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Ноябрь,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Организация и проведение учебной геодезической практики студентов технического профиля (опыт работы ГБОУ Р</w:t>
            </w:r>
            <w:proofErr w:type="gramStart"/>
            <w:r w:rsidRPr="009D02D0">
              <w:rPr>
                <w:sz w:val="24"/>
                <w:szCs w:val="24"/>
              </w:rPr>
              <w:t>С(</w:t>
            </w:r>
            <w:proofErr w:type="gramEnd"/>
            <w:r w:rsidRPr="009D02D0">
              <w:rPr>
                <w:sz w:val="24"/>
                <w:szCs w:val="24"/>
              </w:rPr>
              <w:t>Я) «ЯКСТ»)</w:t>
            </w:r>
          </w:p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DD78EC" w:rsidRPr="009D02D0" w:rsidTr="00C12D94">
        <w:tc>
          <w:tcPr>
            <w:tcW w:w="992" w:type="dxa"/>
            <w:vAlign w:val="center"/>
          </w:tcPr>
          <w:p w:rsidR="00DD78EC" w:rsidRPr="009D02D0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9D02D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27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Республиканский заочный конкурс преподавателей «Безопасность жизнедеятельности»</w:t>
            </w:r>
          </w:p>
        </w:tc>
        <w:tc>
          <w:tcPr>
            <w:tcW w:w="1843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Лазарев В.А.</w:t>
            </w:r>
          </w:p>
        </w:tc>
        <w:tc>
          <w:tcPr>
            <w:tcW w:w="141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Ноябрь, 2013 г.</w:t>
            </w:r>
          </w:p>
        </w:tc>
        <w:tc>
          <w:tcPr>
            <w:tcW w:w="1559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Участие</w:t>
            </w:r>
          </w:p>
        </w:tc>
        <w:tc>
          <w:tcPr>
            <w:tcW w:w="4578" w:type="dxa"/>
            <w:vAlign w:val="center"/>
          </w:tcPr>
          <w:p w:rsidR="00DD78EC" w:rsidRPr="009D02D0" w:rsidRDefault="00DD78EC" w:rsidP="00C12D94">
            <w:pPr>
              <w:jc w:val="center"/>
              <w:rPr>
                <w:sz w:val="24"/>
                <w:szCs w:val="24"/>
              </w:rPr>
            </w:pPr>
            <w:r w:rsidRPr="009D02D0">
              <w:rPr>
                <w:sz w:val="24"/>
                <w:szCs w:val="24"/>
              </w:rPr>
              <w:t>Конкурс профессионального мастерства</w:t>
            </w:r>
          </w:p>
        </w:tc>
      </w:tr>
    </w:tbl>
    <w:p w:rsidR="00C12D94" w:rsidRDefault="00C12D94" w:rsidP="00DD78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8EC" w:rsidRPr="00DD78EC" w:rsidRDefault="00DD78EC" w:rsidP="00DD78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EC">
        <w:rPr>
          <w:rFonts w:ascii="Times New Roman" w:hAnsi="Times New Roman" w:cs="Times New Roman"/>
          <w:b/>
          <w:sz w:val="24"/>
          <w:szCs w:val="24"/>
        </w:rPr>
        <w:lastRenderedPageBreak/>
        <w:t>Участие студентов в научно-практических конференциях, в предметных олимпиадах</w:t>
      </w:r>
    </w:p>
    <w:p w:rsidR="00DD78EC" w:rsidRPr="00DD78EC" w:rsidRDefault="00DD78EC" w:rsidP="00DD78E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EC">
        <w:rPr>
          <w:rFonts w:ascii="Times New Roman" w:hAnsi="Times New Roman" w:cs="Times New Roman"/>
          <w:b/>
          <w:sz w:val="24"/>
          <w:szCs w:val="24"/>
        </w:rPr>
        <w:t xml:space="preserve">на 2013-2014 </w:t>
      </w:r>
      <w:proofErr w:type="spellStart"/>
      <w:r w:rsidRPr="00DD78E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D78E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D78E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tbl>
      <w:tblPr>
        <w:tblStyle w:val="a3"/>
        <w:tblW w:w="14033" w:type="dxa"/>
        <w:tblInd w:w="534" w:type="dxa"/>
        <w:tblLayout w:type="fixed"/>
        <w:tblLook w:val="04A0"/>
      </w:tblPr>
      <w:tblGrid>
        <w:gridCol w:w="567"/>
        <w:gridCol w:w="4252"/>
        <w:gridCol w:w="1843"/>
        <w:gridCol w:w="1701"/>
        <w:gridCol w:w="2977"/>
        <w:gridCol w:w="2693"/>
      </w:tblGrid>
      <w:tr w:rsidR="00DD78EC" w:rsidRPr="00DD78EC" w:rsidTr="00C12D94">
        <w:tc>
          <w:tcPr>
            <w:tcW w:w="56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DD78EC" w:rsidRPr="00DD78EC" w:rsidTr="00C12D94">
        <w:trPr>
          <w:trHeight w:val="1631"/>
        </w:trPr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 w:right="72"/>
              <w:contextualSpacing w:val="0"/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Пядчин</w:t>
            </w:r>
            <w:proofErr w:type="spellEnd"/>
            <w:r w:rsidRPr="00DD78EC">
              <w:rPr>
                <w:sz w:val="24"/>
                <w:szCs w:val="24"/>
              </w:rPr>
              <w:t xml:space="preserve"> Александр, студент гр. СИЭЗ-11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Техническая реставрация зданий и сооружений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Дипломант 3 степени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Хорунова</w:t>
            </w:r>
            <w:proofErr w:type="spellEnd"/>
            <w:r w:rsidRPr="00DD78EC">
              <w:rPr>
                <w:sz w:val="24"/>
                <w:szCs w:val="24"/>
              </w:rPr>
              <w:t xml:space="preserve"> Татьяна, ст. гр. ЭГО-13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Путь шамана: противостояние  добра и зла.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Фокинов Олег, ст. гр. СИЭЗ-11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Формирование лидерских способностей в студенческой среде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Козлова Ольга, ст. гр. СИЭЗ-11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</w:t>
            </w:r>
            <w:r w:rsidRPr="00DD78EC">
              <w:rPr>
                <w:sz w:val="24"/>
                <w:szCs w:val="24"/>
                <w:lang w:val="en-US"/>
              </w:rPr>
              <w:t>3</w:t>
            </w:r>
            <w:r w:rsidRPr="00DD78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Отношение современной молодежи к семейной жизни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Райзеров</w:t>
            </w:r>
            <w:proofErr w:type="spellEnd"/>
            <w:r w:rsidRPr="00DD78EC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</w:t>
            </w:r>
            <w:r w:rsidRPr="00DD78EC">
              <w:rPr>
                <w:sz w:val="24"/>
                <w:szCs w:val="24"/>
                <w:lang w:val="en-US"/>
              </w:rPr>
              <w:t>3</w:t>
            </w:r>
            <w:r w:rsidRPr="00DD78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ind w:left="34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Анализ работы бытовых газовых котельных до 100 </w:t>
            </w:r>
            <w:proofErr w:type="spellStart"/>
            <w:r w:rsidRPr="00DD78EC">
              <w:rPr>
                <w:sz w:val="24"/>
                <w:szCs w:val="24"/>
              </w:rPr>
              <w:t>кВТ</w:t>
            </w:r>
            <w:proofErr w:type="spellEnd"/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VII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DD78EC">
              <w:rPr>
                <w:sz w:val="24"/>
                <w:szCs w:val="24"/>
              </w:rPr>
              <w:t>-</w:t>
            </w:r>
            <w:r w:rsidRPr="00DD78EC">
              <w:rPr>
                <w:bCs/>
                <w:sz w:val="24"/>
                <w:szCs w:val="24"/>
              </w:rPr>
              <w:t>практическая конференция</w:t>
            </w:r>
            <w:r w:rsidRPr="00DD78EC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Кулакова Лена, ст. гр. СИЭЗ-12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Возрождение духовности Земли Якутии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риторике в АУ «ЯТЭК и ПК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Аммосов</w:t>
            </w:r>
            <w:proofErr w:type="spellEnd"/>
            <w:r w:rsidRPr="00DD78EC">
              <w:rPr>
                <w:sz w:val="24"/>
                <w:szCs w:val="24"/>
              </w:rPr>
              <w:t xml:space="preserve"> Алексей, СИЭЗ -12, </w:t>
            </w:r>
            <w:proofErr w:type="spellStart"/>
            <w:r w:rsidRPr="00DD78EC">
              <w:rPr>
                <w:sz w:val="24"/>
                <w:szCs w:val="24"/>
              </w:rPr>
              <w:t>Хорунова</w:t>
            </w:r>
            <w:proofErr w:type="spellEnd"/>
            <w:r w:rsidRPr="00DD78EC">
              <w:rPr>
                <w:sz w:val="24"/>
                <w:szCs w:val="24"/>
              </w:rPr>
              <w:t xml:space="preserve"> Татьяна, ст. гр. ЭГО-13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Февраль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русскому языку и культуре речи  в ГБОУ Р</w:t>
            </w:r>
            <w:proofErr w:type="gramStart"/>
            <w:r w:rsidRPr="00DD78EC">
              <w:rPr>
                <w:sz w:val="24"/>
                <w:szCs w:val="24"/>
              </w:rPr>
              <w:t>С(</w:t>
            </w:r>
            <w:proofErr w:type="gramEnd"/>
            <w:r w:rsidRPr="00DD78EC">
              <w:rPr>
                <w:sz w:val="24"/>
                <w:szCs w:val="24"/>
              </w:rPr>
              <w:t>Я) ЯКТД и ТПНЯ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Кулакова Елена, СИЭЗ -12, Иванова Татьяна, СИЭЗ-12</w:t>
            </w:r>
          </w:p>
          <w:p w:rsidR="00DD78EC" w:rsidRPr="00DD78EC" w:rsidRDefault="00DD78EC" w:rsidP="00C12D94">
            <w:pPr>
              <w:spacing w:line="360" w:lineRule="auto"/>
              <w:ind w:left="34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Бобылева</w:t>
            </w:r>
            <w:proofErr w:type="spellEnd"/>
            <w:r w:rsidRPr="00DD78EC">
              <w:rPr>
                <w:sz w:val="24"/>
                <w:szCs w:val="24"/>
              </w:rPr>
              <w:t xml:space="preserve"> Настя, ст. гр. СИЭЗ-13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февраль,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 командном счете 6 место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английскому языку в ЯПК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Наумов Вячеслав, ст. гр.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Борисова Юлия, ст. гр.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Райзеров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Виталий, ст. гр. ЭГО-13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январь, </w:t>
            </w:r>
          </w:p>
          <w:p w:rsidR="00DD78EC" w:rsidRPr="00DD78EC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8EC" w:rsidRPr="00DD78EC">
              <w:rPr>
                <w:sz w:val="24"/>
                <w:szCs w:val="24"/>
              </w:rPr>
              <w:t>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 место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1 место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spacing w:line="360" w:lineRule="auto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естественным дисциплинам в ГБОУ Р</w:t>
            </w:r>
            <w:proofErr w:type="gramStart"/>
            <w:r w:rsidRPr="00DD78EC">
              <w:rPr>
                <w:sz w:val="24"/>
                <w:szCs w:val="24"/>
              </w:rPr>
              <w:t>С(</w:t>
            </w:r>
            <w:proofErr w:type="gramEnd"/>
            <w:r w:rsidRPr="00DD78EC">
              <w:rPr>
                <w:sz w:val="24"/>
                <w:szCs w:val="24"/>
              </w:rPr>
              <w:t>Я) «ЯСХТ»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Гамзин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Илья, ст.гр. ТИТО-13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Кугаевский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Владислав, ст. гр. ТИТО-13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Февраль,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 командном счете 4 место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Голомарев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Никита ст. гр</w:t>
            </w:r>
            <w:proofErr w:type="gramStart"/>
            <w:r w:rsidRPr="00DD78EC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DD78EC">
              <w:rPr>
                <w:color w:val="333333"/>
                <w:sz w:val="24"/>
                <w:szCs w:val="24"/>
              </w:rPr>
              <w:t>ИТО-13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декабрь,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Олимпиада по информатике в ГБОУ СПО «ПКБТ»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Пинигин</w:t>
            </w:r>
            <w:proofErr w:type="spellEnd"/>
            <w:r w:rsidRPr="00DD78EC">
              <w:rPr>
                <w:sz w:val="24"/>
                <w:szCs w:val="24"/>
              </w:rPr>
              <w:t xml:space="preserve"> Алексей, СИЭЗ-11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Уваровская</w:t>
            </w:r>
            <w:proofErr w:type="spellEnd"/>
            <w:r w:rsidRPr="00DD78EC">
              <w:rPr>
                <w:sz w:val="24"/>
                <w:szCs w:val="24"/>
              </w:rPr>
              <w:t xml:space="preserve"> </w:t>
            </w:r>
            <w:proofErr w:type="spellStart"/>
            <w:r w:rsidRPr="00DD78EC">
              <w:rPr>
                <w:sz w:val="24"/>
                <w:szCs w:val="24"/>
              </w:rPr>
              <w:t>Лилиана</w:t>
            </w:r>
            <w:proofErr w:type="spellEnd"/>
            <w:r w:rsidRPr="00DD78EC">
              <w:rPr>
                <w:sz w:val="24"/>
                <w:szCs w:val="24"/>
              </w:rPr>
              <w:t>, ЭГО-11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Николаева Наталья, </w:t>
            </w:r>
            <w:r w:rsidRPr="00DD78EC">
              <w:rPr>
                <w:sz w:val="24"/>
                <w:szCs w:val="24"/>
              </w:rPr>
              <w:lastRenderedPageBreak/>
              <w:t>СИЭЗ-13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lastRenderedPageBreak/>
              <w:t>март,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DD78EC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Всего 16 чел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Райзеров</w:t>
            </w:r>
            <w:proofErr w:type="spellEnd"/>
            <w:r w:rsidRPr="00DD78EC">
              <w:rPr>
                <w:sz w:val="24"/>
                <w:szCs w:val="24"/>
              </w:rPr>
              <w:t xml:space="preserve"> Виталий – 2 место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Республиканская дистанционная олимпиада по черчению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Всего-16 чел.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Борисов Кирилл – 1 место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X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Левкович Сергей,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, ТИТО-12, 2 курс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«Герб России и Якутии как отражение их  истории»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Дипломант 3 степени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X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Голомарев</w:t>
            </w:r>
            <w:proofErr w:type="spellEnd"/>
            <w:r w:rsidRPr="00DD78EC">
              <w:rPr>
                <w:sz w:val="24"/>
                <w:szCs w:val="24"/>
              </w:rPr>
              <w:t xml:space="preserve">  Никита, ТИТО-12, 2 курс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«Альтернативные виды выработки электрической энергии </w:t>
            </w:r>
            <w:proofErr w:type="gramStart"/>
            <w:r w:rsidRPr="00DD78EC">
              <w:rPr>
                <w:sz w:val="24"/>
                <w:szCs w:val="24"/>
              </w:rPr>
              <w:t>–п</w:t>
            </w:r>
            <w:proofErr w:type="gramEnd"/>
            <w:r w:rsidRPr="00DD78EC">
              <w:rPr>
                <w:sz w:val="24"/>
                <w:szCs w:val="24"/>
              </w:rPr>
              <w:t>рименение газотурбинных установок»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D78EC">
              <w:rPr>
                <w:bCs/>
                <w:sz w:val="24"/>
                <w:szCs w:val="24"/>
                <w:lang w:val="en-US"/>
              </w:rPr>
              <w:t>X</w:t>
            </w:r>
            <w:r w:rsidRPr="00DD78EC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Щелчкова</w:t>
            </w:r>
            <w:proofErr w:type="spellEnd"/>
            <w:r w:rsidRPr="00DD78EC">
              <w:rPr>
                <w:sz w:val="24"/>
                <w:szCs w:val="24"/>
              </w:rPr>
              <w:t xml:space="preserve"> Мария, ТИТО-12, 2 курс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Козлова Ольга, ст. гр. СИЭЗ-11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март,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Отношение современной молодежи к семейной жизни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Шамина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Настя, гр. СИЭЗ-12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март,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Любовная зависимость – как негативное влияние на здоровье человека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color w:val="333333"/>
                <w:sz w:val="24"/>
                <w:szCs w:val="24"/>
              </w:rPr>
              <w:t>Мурзина</w:t>
            </w:r>
            <w:proofErr w:type="spellEnd"/>
            <w:r w:rsidRPr="00DD78EC">
              <w:rPr>
                <w:color w:val="333333"/>
                <w:sz w:val="24"/>
                <w:szCs w:val="24"/>
              </w:rPr>
              <w:t xml:space="preserve"> Аня, Богомазов Дима, ст. гр. СИЭЗ-11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март,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ЗОЖ-норма</w:t>
            </w:r>
            <w:proofErr w:type="spellEnd"/>
            <w:r w:rsidRPr="00DD78EC">
              <w:rPr>
                <w:sz w:val="24"/>
                <w:szCs w:val="24"/>
              </w:rPr>
              <w:t xml:space="preserve"> жизни каждого студента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поощрительный приз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Фокинов Олег, ст. гр. СИЭЗ-11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март,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Влияние строительных материалов на здоровье человека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Грант на Всероссийский конкурс молодежных проектов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Аммосов</w:t>
            </w:r>
            <w:proofErr w:type="spellEnd"/>
            <w:r w:rsidRPr="00DD78EC">
              <w:rPr>
                <w:sz w:val="24"/>
                <w:szCs w:val="24"/>
              </w:rPr>
              <w:t xml:space="preserve"> Алексей, студент гр. СИЭЗ -12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март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Радиоуправляемый самолет с замкнутым контуром крыла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Всероссийский конкурс «Православная инициатива»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Кулакова Елена, студентка гр. СИЭЗ -12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D78EC" w:rsidRPr="00DD78EC">
              <w:rPr>
                <w:sz w:val="24"/>
                <w:szCs w:val="24"/>
              </w:rPr>
              <w:t xml:space="preserve">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«Возрождение мужского Спасского монастыря»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bCs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Международная научно-практическая конференция, посвященная 20 –</w:t>
            </w:r>
            <w:proofErr w:type="spellStart"/>
            <w:r w:rsidRPr="00DD78EC">
              <w:rPr>
                <w:sz w:val="24"/>
                <w:szCs w:val="24"/>
              </w:rPr>
              <w:t>летию</w:t>
            </w:r>
            <w:proofErr w:type="spellEnd"/>
            <w:r w:rsidRPr="00DD78EC">
              <w:rPr>
                <w:sz w:val="24"/>
                <w:szCs w:val="24"/>
              </w:rPr>
              <w:t xml:space="preserve"> восстановления Якутской епархии.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Кулакова Елена, ст. гр. СИЭЗ-12,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D78EC" w:rsidRPr="00DD78EC">
              <w:rPr>
                <w:sz w:val="24"/>
                <w:szCs w:val="24"/>
              </w:rPr>
              <w:t xml:space="preserve">оябрь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«От технического творчества к инновациям»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Кулакова Елена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Григорьев Иван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Шамина</w:t>
            </w:r>
            <w:proofErr w:type="spellEnd"/>
            <w:r w:rsidRPr="00DD78EC">
              <w:rPr>
                <w:sz w:val="24"/>
                <w:szCs w:val="24"/>
              </w:rPr>
              <w:t xml:space="preserve"> Анастасия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Дубиков</w:t>
            </w:r>
            <w:proofErr w:type="spellEnd"/>
            <w:r w:rsidRPr="00DD78EC">
              <w:rPr>
                <w:sz w:val="24"/>
                <w:szCs w:val="24"/>
              </w:rPr>
              <w:t xml:space="preserve"> Андрей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Попов Егор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Романов Афанасий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Панно  «Моя любимая природа»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Настольный подсвечник в ажурном исполнении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Подсвечник  подвесной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Токарный станок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«Модель </w:t>
            </w:r>
            <w:proofErr w:type="spellStart"/>
            <w:r w:rsidRPr="00DD78EC">
              <w:rPr>
                <w:sz w:val="24"/>
                <w:szCs w:val="24"/>
              </w:rPr>
              <w:t>ветрогенератора</w:t>
            </w:r>
            <w:proofErr w:type="spellEnd"/>
            <w:r w:rsidRPr="00DD78E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Внутритехникумовский</w:t>
            </w:r>
            <w:proofErr w:type="spellEnd"/>
            <w:r w:rsidRPr="00DD78EC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 xml:space="preserve">Студенты </w:t>
            </w:r>
            <w:proofErr w:type="gramStart"/>
            <w:r w:rsidRPr="00DD78EC">
              <w:rPr>
                <w:color w:val="333333"/>
                <w:sz w:val="24"/>
                <w:szCs w:val="24"/>
              </w:rPr>
              <w:t>о</w:t>
            </w:r>
            <w:proofErr w:type="gramEnd"/>
            <w:r w:rsidRPr="00DD78EC">
              <w:rPr>
                <w:color w:val="333333"/>
                <w:sz w:val="24"/>
                <w:szCs w:val="24"/>
              </w:rPr>
              <w:t>/о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Всего – 38 чел.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Д</w:t>
            </w:r>
            <w:r w:rsidR="00DD78EC" w:rsidRPr="00DD78EC">
              <w:rPr>
                <w:sz w:val="24"/>
                <w:szCs w:val="24"/>
              </w:rPr>
              <w:t>екабрь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Лауреаты по номинациям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Внутритехникумовский</w:t>
            </w:r>
            <w:proofErr w:type="spellEnd"/>
            <w:r w:rsidRPr="00DD78EC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Всего – 28 чел.</w:t>
            </w:r>
          </w:p>
        </w:tc>
        <w:tc>
          <w:tcPr>
            <w:tcW w:w="1701" w:type="dxa"/>
            <w:vAlign w:val="center"/>
          </w:tcPr>
          <w:p w:rsidR="00C12D94" w:rsidRDefault="00C12D94" w:rsidP="00C1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Лауреаты по номинациям, дипломанты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DD78EC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D78EC">
              <w:rPr>
                <w:sz w:val="24"/>
                <w:szCs w:val="24"/>
              </w:rPr>
              <w:t xml:space="preserve">  </w:t>
            </w:r>
            <w:r w:rsidRPr="00DD78EC">
              <w:rPr>
                <w:sz w:val="24"/>
                <w:szCs w:val="24"/>
                <w:lang w:val="en-US"/>
              </w:rPr>
              <w:t>Russia</w:t>
            </w:r>
            <w:r w:rsidRPr="00DD78EC">
              <w:rPr>
                <w:sz w:val="24"/>
                <w:szCs w:val="24"/>
              </w:rPr>
              <w:t xml:space="preserve"> 2014» в Республике Саха (Якутия)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Дмитриев Александр, ст. гр. ЭГО-11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Кулакова Лена, ст. гр. СИЭЗ-12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 xml:space="preserve">Давлетов Артем ст. гр. </w:t>
            </w:r>
            <w:r w:rsidRPr="00DD78EC">
              <w:rPr>
                <w:color w:val="333333"/>
                <w:sz w:val="24"/>
                <w:szCs w:val="24"/>
              </w:rPr>
              <w:lastRenderedPageBreak/>
              <w:t>МОСР</w:t>
            </w:r>
          </w:p>
          <w:p w:rsidR="00DD78EC" w:rsidRPr="00DD78EC" w:rsidRDefault="00DD78EC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DD78EC">
              <w:rPr>
                <w:color w:val="333333"/>
                <w:sz w:val="24"/>
                <w:szCs w:val="24"/>
              </w:rPr>
              <w:t>Егоров Никола</w:t>
            </w:r>
            <w:proofErr w:type="gramStart"/>
            <w:r w:rsidRPr="00DD78EC">
              <w:rPr>
                <w:color w:val="333333"/>
                <w:sz w:val="24"/>
                <w:szCs w:val="24"/>
              </w:rPr>
              <w:t>й-</w:t>
            </w:r>
            <w:proofErr w:type="gramEnd"/>
            <w:r w:rsidRPr="00DD78EC">
              <w:rPr>
                <w:color w:val="333333"/>
                <w:sz w:val="24"/>
                <w:szCs w:val="24"/>
              </w:rPr>
              <w:t xml:space="preserve"> СИЭЗ-13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3 место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 место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Выставка изделий прикладного творчества студентов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Всего 6 работ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Дубиков</w:t>
            </w:r>
            <w:proofErr w:type="spellEnd"/>
            <w:r w:rsidRPr="00DD78EC">
              <w:rPr>
                <w:sz w:val="24"/>
                <w:szCs w:val="24"/>
              </w:rPr>
              <w:t xml:space="preserve"> Андрей, СТУЗ-11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Апросимова</w:t>
            </w:r>
            <w:proofErr w:type="spellEnd"/>
            <w:r w:rsidRPr="00DD78EC">
              <w:rPr>
                <w:sz w:val="24"/>
                <w:szCs w:val="24"/>
              </w:rPr>
              <w:t xml:space="preserve"> Юлия, ТИТО-13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Апрель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Участие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gramStart"/>
            <w:r w:rsidRPr="00DD78EC">
              <w:rPr>
                <w:sz w:val="24"/>
                <w:szCs w:val="24"/>
              </w:rPr>
              <w:t>Всероссийская</w:t>
            </w:r>
            <w:proofErr w:type="gramEnd"/>
            <w:r w:rsidRPr="00DD78EC">
              <w:rPr>
                <w:sz w:val="24"/>
                <w:szCs w:val="24"/>
              </w:rPr>
              <w:t xml:space="preserve"> интернет-конференция «Инновационные методы психологических работ с населением», организованной</w:t>
            </w:r>
            <w:r w:rsidRPr="00DD78EC">
              <w:rPr>
                <w:sz w:val="24"/>
                <w:szCs w:val="24"/>
                <w:lang w:val="en-US"/>
              </w:rPr>
              <w:t>XXI</w:t>
            </w:r>
            <w:r w:rsidRPr="00DD78EC">
              <w:rPr>
                <w:sz w:val="24"/>
                <w:szCs w:val="24"/>
              </w:rPr>
              <w:t xml:space="preserve"> Международной конференцией студентов, аспирантов и молодых ученых «Ломоносов»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DD78EC">
              <w:rPr>
                <w:sz w:val="24"/>
                <w:szCs w:val="24"/>
              </w:rPr>
              <w:t>Шаимна</w:t>
            </w:r>
            <w:proofErr w:type="spellEnd"/>
            <w:r w:rsidRPr="00DD78EC">
              <w:rPr>
                <w:sz w:val="24"/>
                <w:szCs w:val="24"/>
              </w:rPr>
              <w:t xml:space="preserve"> Настя, ст.гр. СИЭЗ-12</w:t>
            </w:r>
          </w:p>
        </w:tc>
        <w:tc>
          <w:tcPr>
            <w:tcW w:w="1701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апрель 2014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b/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Любовная зависимость – как негативное влияние на здоровье человека</w:t>
            </w: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диплом</w:t>
            </w:r>
          </w:p>
        </w:tc>
      </w:tr>
      <w:tr w:rsidR="00DD78EC" w:rsidRPr="00DD78EC" w:rsidTr="00C12D94">
        <w:tc>
          <w:tcPr>
            <w:tcW w:w="567" w:type="dxa"/>
            <w:vAlign w:val="center"/>
          </w:tcPr>
          <w:p w:rsidR="00DD78EC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Грант Президента Р</w:t>
            </w:r>
            <w:proofErr w:type="gramStart"/>
            <w:r w:rsidRPr="00DD78EC">
              <w:rPr>
                <w:sz w:val="24"/>
                <w:szCs w:val="24"/>
              </w:rPr>
              <w:t>С(</w:t>
            </w:r>
            <w:proofErr w:type="gramEnd"/>
            <w:r w:rsidRPr="00DD78EC">
              <w:rPr>
                <w:sz w:val="24"/>
                <w:szCs w:val="24"/>
              </w:rPr>
              <w:t>Я)</w:t>
            </w:r>
          </w:p>
        </w:tc>
        <w:tc>
          <w:tcPr>
            <w:tcW w:w="184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Козлова Ольга, СИЭЗ-11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Фокинов Олег, СИЭЗ-11</w:t>
            </w:r>
          </w:p>
        </w:tc>
        <w:tc>
          <w:tcPr>
            <w:tcW w:w="1701" w:type="dxa"/>
            <w:vAlign w:val="center"/>
          </w:tcPr>
          <w:p w:rsidR="00C12D94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 xml:space="preserve">декабрь </w:t>
            </w:r>
          </w:p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2013 г.</w:t>
            </w:r>
          </w:p>
        </w:tc>
        <w:tc>
          <w:tcPr>
            <w:tcW w:w="2977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78EC" w:rsidRPr="00DD78EC" w:rsidRDefault="00DD78EC" w:rsidP="00C12D94">
            <w:pPr>
              <w:jc w:val="center"/>
              <w:rPr>
                <w:sz w:val="24"/>
                <w:szCs w:val="24"/>
              </w:rPr>
            </w:pPr>
            <w:r w:rsidRPr="00DD78EC">
              <w:rPr>
                <w:sz w:val="24"/>
                <w:szCs w:val="24"/>
              </w:rPr>
              <w:t>обладатели Гранта Президента Р</w:t>
            </w:r>
            <w:proofErr w:type="gramStart"/>
            <w:r w:rsidRPr="00DD78EC">
              <w:rPr>
                <w:sz w:val="24"/>
                <w:szCs w:val="24"/>
              </w:rPr>
              <w:t>С(</w:t>
            </w:r>
            <w:proofErr w:type="gramEnd"/>
            <w:r w:rsidRPr="00DD78EC">
              <w:rPr>
                <w:sz w:val="24"/>
                <w:szCs w:val="24"/>
              </w:rPr>
              <w:t>Я)</w:t>
            </w:r>
          </w:p>
        </w:tc>
      </w:tr>
    </w:tbl>
    <w:p w:rsidR="00F4495A" w:rsidRPr="00DD78EC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DD78EC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Pr="00DD78EC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Pr="009D02D0" w:rsidRDefault="00C12D94" w:rsidP="00C12D94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lastRenderedPageBreak/>
        <w:t>Участие преподавателей ГБОУ Р</w:t>
      </w:r>
      <w:proofErr w:type="gramStart"/>
      <w:r w:rsidRPr="009D02D0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D02D0">
        <w:rPr>
          <w:rFonts w:ascii="Times New Roman" w:hAnsi="Times New Roman" w:cs="Times New Roman"/>
          <w:b/>
          <w:sz w:val="24"/>
          <w:szCs w:val="24"/>
        </w:rPr>
        <w:t xml:space="preserve">Я) «ЯКСТ»  в научно-практических конференциях,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Pr="009D02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02D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</w:p>
    <w:tbl>
      <w:tblPr>
        <w:tblStyle w:val="a3"/>
        <w:tblW w:w="13750" w:type="dxa"/>
        <w:tblInd w:w="675" w:type="dxa"/>
        <w:tblLayout w:type="fixed"/>
        <w:tblLook w:val="04A0"/>
      </w:tblPr>
      <w:tblGrid>
        <w:gridCol w:w="567"/>
        <w:gridCol w:w="4395"/>
        <w:gridCol w:w="1842"/>
        <w:gridCol w:w="1843"/>
        <w:gridCol w:w="2693"/>
        <w:gridCol w:w="2410"/>
      </w:tblGrid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Ф.И. О преподавателя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  <w:lang w:val="en-US"/>
              </w:rPr>
              <w:t>VII</w:t>
            </w:r>
            <w:r w:rsidRPr="00C12D9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12D94">
              <w:rPr>
                <w:color w:val="333333"/>
                <w:sz w:val="24"/>
                <w:szCs w:val="24"/>
              </w:rPr>
              <w:t>межссузовская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научно-практическая конференция по истории для студентов </w:t>
            </w:r>
            <w:proofErr w:type="spellStart"/>
            <w:r w:rsidRPr="00C12D94">
              <w:rPr>
                <w:color w:val="333333"/>
                <w:sz w:val="24"/>
                <w:szCs w:val="24"/>
              </w:rPr>
              <w:t>НиСПО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РС(Я) по теме: «Взгляд в прошлое»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Чиркова</w:t>
            </w:r>
            <w:proofErr w:type="spellEnd"/>
            <w:r w:rsidRPr="00C12D94">
              <w:rPr>
                <w:sz w:val="24"/>
                <w:szCs w:val="24"/>
              </w:rPr>
              <w:t xml:space="preserve"> Е.П., преподаватель </w:t>
            </w:r>
            <w:proofErr w:type="spellStart"/>
            <w:r w:rsidRPr="00C12D94">
              <w:rPr>
                <w:sz w:val="24"/>
                <w:szCs w:val="24"/>
              </w:rPr>
              <w:t>спецдисицплин</w:t>
            </w:r>
            <w:proofErr w:type="spellEnd"/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Техническая реставрация зданий и сооружений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Гуляева Т.И., преподаватель истории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Путь шамана: противостояние  добра и зла.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</w:rPr>
              <w:t>Дмитриева Ф.В. преподаватель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Формирование лидерских способностей в студенческой среде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</w:rPr>
              <w:t>Дмитриева Ф.В. преподаватель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Отношение современной молодежи к семейной жизни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bCs/>
                <w:sz w:val="24"/>
                <w:szCs w:val="24"/>
              </w:rPr>
              <w:t>Олесова</w:t>
            </w:r>
            <w:proofErr w:type="spellEnd"/>
            <w:r w:rsidRPr="00C12D94">
              <w:rPr>
                <w:bCs/>
                <w:sz w:val="24"/>
                <w:szCs w:val="24"/>
              </w:rPr>
              <w:t xml:space="preserve"> М.С., преподаватель ПМ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Анализ работы бытовых газовых котельных до 100 </w:t>
            </w:r>
            <w:proofErr w:type="spellStart"/>
            <w:r w:rsidRPr="00C12D94">
              <w:rPr>
                <w:sz w:val="24"/>
                <w:szCs w:val="24"/>
              </w:rPr>
              <w:t>кВТ</w:t>
            </w:r>
            <w:proofErr w:type="spellEnd"/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Cs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VII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C12D94">
              <w:rPr>
                <w:sz w:val="24"/>
                <w:szCs w:val="24"/>
              </w:rPr>
              <w:t>-</w:t>
            </w:r>
            <w:r w:rsidRPr="00C12D94">
              <w:rPr>
                <w:bCs/>
                <w:sz w:val="24"/>
                <w:szCs w:val="24"/>
              </w:rPr>
              <w:t>практическая конференция</w:t>
            </w:r>
            <w:r w:rsidRPr="00C12D94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 xml:space="preserve">Калинина Л.Н преподаватель </w:t>
            </w:r>
            <w:proofErr w:type="spellStart"/>
            <w:r w:rsidRPr="00C12D94">
              <w:rPr>
                <w:color w:val="333333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Возрождение духовности Земли Якутии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Cs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</w:rPr>
              <w:t xml:space="preserve">Республиканская выставка научно-технического творчества студентов в рамках НПК </w:t>
            </w:r>
            <w:r w:rsidRPr="00C12D94">
              <w:rPr>
                <w:sz w:val="24"/>
                <w:szCs w:val="24"/>
              </w:rPr>
              <w:t>«Шаг в будущую профессию»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12D94">
              <w:rPr>
                <w:color w:val="333333"/>
                <w:sz w:val="24"/>
                <w:szCs w:val="24"/>
              </w:rPr>
              <w:t>Кокош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В.М.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Зорин П.П.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Иванова М.В.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студентов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Представлено всего 6 работ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</w:t>
            </w:r>
          </w:p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«</w:t>
            </w:r>
            <w:r w:rsidRPr="00C12D94">
              <w:rPr>
                <w:sz w:val="24"/>
                <w:szCs w:val="24"/>
              </w:rPr>
              <w:t>Организация сетевой формы реализации профессиональных образовательных программ в профессиональных образовательных организациях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 xml:space="preserve">Осипова Г.Г., </w:t>
            </w:r>
            <w:r w:rsidRPr="00C12D94">
              <w:rPr>
                <w:sz w:val="24"/>
                <w:szCs w:val="24"/>
              </w:rPr>
              <w:lastRenderedPageBreak/>
              <w:t>преподаватель ПМ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апрель, 2014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 2 степени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 xml:space="preserve">«Эффективность </w:t>
            </w:r>
            <w:r w:rsidRPr="00C12D94">
              <w:rPr>
                <w:sz w:val="24"/>
                <w:szCs w:val="24"/>
              </w:rPr>
              <w:lastRenderedPageBreak/>
              <w:t>реализации вариативной части основной образовательной программы по специальности «Монтаж и эксплуатация оборудования и систем газоснабжения»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</w:t>
            </w:r>
          </w:p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«</w:t>
            </w:r>
            <w:r w:rsidRPr="00C12D94">
              <w:rPr>
                <w:sz w:val="24"/>
                <w:szCs w:val="24"/>
              </w:rPr>
              <w:t>Организация сетевой формы реализации профессиональных образовательных программ в профессиональных образовательных организациях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Бугаева Е.Н., зам. директора по НМР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«Самообразование -  как условие повышения профессиональной компетенции педагогов профессионального образования»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Республиканский семинар «Реализация ФГОС СПО: разработка учебно-методического обеспечения основной профессиональной образовательной программы. Система сетевого взаимодействия в организации профессионального образования»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Хлебников В.Н., преподаватель геодезии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-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Республиканский семинар «Реализация ФГОС СПО: разработка учебно-методического обеспечения основной профессиональной образовательной программы. Система сетевого взаимодействия в организации профессионального образования»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Макаров А.А., преподаватель информатики и информационных технологий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«Использование  системы автоматизированного  проектирования (САПР)  в изучении профессиональных модулей  технических специальностей»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12D94">
              <w:rPr>
                <w:sz w:val="24"/>
                <w:szCs w:val="24"/>
              </w:rPr>
              <w:t>Республиканская</w:t>
            </w:r>
            <w:proofErr w:type="gramEnd"/>
            <w:r w:rsidRPr="00C12D94">
              <w:rPr>
                <w:sz w:val="24"/>
                <w:szCs w:val="24"/>
              </w:rPr>
              <w:t xml:space="preserve"> НПК «Современные </w:t>
            </w:r>
            <w:r w:rsidRPr="00C12D94">
              <w:rPr>
                <w:sz w:val="24"/>
                <w:szCs w:val="24"/>
              </w:rPr>
              <w:lastRenderedPageBreak/>
              <w:t>подходы к обучению и воспитанию специалистов в учреждениях СПО: проблемы, опыт, перспективы»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lastRenderedPageBreak/>
              <w:t>Кокош</w:t>
            </w:r>
            <w:proofErr w:type="spellEnd"/>
            <w:r w:rsidRPr="00C12D94">
              <w:rPr>
                <w:sz w:val="24"/>
                <w:szCs w:val="24"/>
              </w:rPr>
              <w:t xml:space="preserve"> В.М., </w:t>
            </w:r>
            <w:r w:rsidRPr="00C12D94">
              <w:rPr>
                <w:sz w:val="24"/>
                <w:szCs w:val="24"/>
              </w:rPr>
              <w:lastRenderedPageBreak/>
              <w:t>зав. сварочной мастерской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pStyle w:val="aa"/>
              <w:ind w:left="34"/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 «Инновационная практика ОУ в реализации ФГОС СПО»,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Хлебников В.Н., преподаватель геодезии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ноябрь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«</w:t>
            </w:r>
            <w:r w:rsidRPr="00C12D94">
              <w:rPr>
                <w:sz w:val="24"/>
                <w:szCs w:val="24"/>
              </w:rPr>
              <w:t>Практико-ориентированный подход при обучении дисциплины «Основы геодезии»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pStyle w:val="aa"/>
              <w:ind w:left="34"/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 «Инновационная практика ОУ в реализации ФГОС СПО»,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Гермогенова С.С.., преподаватель экологии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ноябрь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«Экологическое образование и научно-исследовательская деятельность студентов в условиях реализации ФГОС СПО»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 «Инновации в профессиональном образовании в контексте реализации ФГОС», посвященной 75 –</w:t>
            </w:r>
            <w:proofErr w:type="spellStart"/>
            <w:r w:rsidRPr="00C12D94">
              <w:rPr>
                <w:sz w:val="24"/>
                <w:szCs w:val="24"/>
              </w:rPr>
              <w:t>летию</w:t>
            </w:r>
            <w:proofErr w:type="spellEnd"/>
            <w:r w:rsidRPr="00C12D94">
              <w:rPr>
                <w:sz w:val="24"/>
                <w:szCs w:val="24"/>
              </w:rPr>
              <w:t xml:space="preserve"> Якутского колледжа связи и энергетики им. П.И. Дудкина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Кокош</w:t>
            </w:r>
            <w:proofErr w:type="spellEnd"/>
            <w:r w:rsidRPr="00C12D94">
              <w:rPr>
                <w:sz w:val="24"/>
                <w:szCs w:val="24"/>
              </w:rPr>
              <w:t xml:space="preserve"> В.М., зав. сварочной мастерской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spacing w:line="360" w:lineRule="auto"/>
              <w:ind w:left="34"/>
              <w:jc w:val="center"/>
              <w:rPr>
                <w:color w:val="C00000"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«Самостоятельная и творческая работа – залог самореализации  и самоутверждения студентов»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 «Инновации в профессиональном образовании в контексте реализации ФГОС», посвященной 75 –</w:t>
            </w:r>
            <w:proofErr w:type="spellStart"/>
            <w:r w:rsidRPr="00C12D94">
              <w:rPr>
                <w:sz w:val="24"/>
                <w:szCs w:val="24"/>
              </w:rPr>
              <w:t>летию</w:t>
            </w:r>
            <w:proofErr w:type="spellEnd"/>
            <w:r w:rsidRPr="00C12D94">
              <w:rPr>
                <w:sz w:val="24"/>
                <w:szCs w:val="24"/>
              </w:rPr>
              <w:t xml:space="preserve"> Якутского колледжа связи и энергетики им. П.И. Дудкина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Фаркова</w:t>
            </w:r>
            <w:proofErr w:type="spellEnd"/>
            <w:r w:rsidRPr="00C12D94">
              <w:rPr>
                <w:sz w:val="24"/>
                <w:szCs w:val="24"/>
              </w:rPr>
              <w:t xml:space="preserve"> М.В., преподаватель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Беркутова</w:t>
            </w:r>
            <w:proofErr w:type="spellEnd"/>
            <w:r w:rsidRPr="00C12D94">
              <w:rPr>
                <w:sz w:val="24"/>
                <w:szCs w:val="24"/>
              </w:rPr>
              <w:t xml:space="preserve"> Т.И., ст. мастер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«Социальное партнерство в подготовке и реализации </w:t>
            </w:r>
            <w:r w:rsidRPr="00C12D94">
              <w:rPr>
                <w:sz w:val="24"/>
                <w:szCs w:val="24"/>
              </w:rPr>
              <w:lastRenderedPageBreak/>
              <w:t>технических специальностей»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Республиканская НПК «Подготовка компетентных кадров для автомобильного транспорта, сварочного и швейного производства: современное состояние и инновации», посвященной 80-летию основания ЯИПК».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Атласова Э.И., педагог-психолог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«Гармонизация психологического состояния человека»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Республиканские </w:t>
            </w:r>
            <w:proofErr w:type="spellStart"/>
            <w:r w:rsidRPr="00C12D94">
              <w:rPr>
                <w:sz w:val="24"/>
                <w:szCs w:val="24"/>
              </w:rPr>
              <w:t>педчтения</w:t>
            </w:r>
            <w:proofErr w:type="spellEnd"/>
            <w:r w:rsidRPr="00C12D94">
              <w:rPr>
                <w:sz w:val="24"/>
                <w:szCs w:val="24"/>
              </w:rPr>
              <w:t xml:space="preserve"> «</w:t>
            </w:r>
            <w:proofErr w:type="spellStart"/>
            <w:r w:rsidRPr="00C12D94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C12D94">
              <w:rPr>
                <w:sz w:val="24"/>
                <w:szCs w:val="24"/>
              </w:rPr>
              <w:t xml:space="preserve"> подход в рамках реализации ФГОС»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Корчагина Т.Н., преподаватель основы права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«Использование информационно-коммуникационной технологии в образовательном процессе».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Республиканские </w:t>
            </w:r>
            <w:proofErr w:type="spellStart"/>
            <w:r w:rsidRPr="00C12D94">
              <w:rPr>
                <w:sz w:val="24"/>
                <w:szCs w:val="24"/>
              </w:rPr>
              <w:t>педчтения</w:t>
            </w:r>
            <w:proofErr w:type="spellEnd"/>
            <w:r w:rsidRPr="00C12D94">
              <w:rPr>
                <w:sz w:val="24"/>
                <w:szCs w:val="24"/>
              </w:rPr>
              <w:t xml:space="preserve"> «</w:t>
            </w:r>
            <w:proofErr w:type="spellStart"/>
            <w:r w:rsidRPr="00C12D94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C12D94">
              <w:rPr>
                <w:sz w:val="24"/>
                <w:szCs w:val="24"/>
              </w:rPr>
              <w:t xml:space="preserve"> подход в рамках реализации ФГОС»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Кузьминцева</w:t>
            </w:r>
            <w:proofErr w:type="spellEnd"/>
            <w:r w:rsidRPr="00C12D94">
              <w:rPr>
                <w:sz w:val="24"/>
                <w:szCs w:val="24"/>
              </w:rPr>
              <w:t xml:space="preserve"> Ю.В., преподаватель англ. языка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C12D94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C12D94">
              <w:rPr>
                <w:sz w:val="24"/>
                <w:szCs w:val="24"/>
              </w:rPr>
              <w:t xml:space="preserve"> подхода на занятиях английского языка в ГБОУ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 «ЯКСТ»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X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Кузьминцева</w:t>
            </w:r>
            <w:proofErr w:type="spellEnd"/>
            <w:r w:rsidRPr="00C12D94">
              <w:rPr>
                <w:sz w:val="24"/>
                <w:szCs w:val="24"/>
              </w:rPr>
              <w:t xml:space="preserve"> Ю.В., преп. англ. Яз.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«Герб России и Якутии как отражение их  истории»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X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Калинина Л.Н., преп. </w:t>
            </w:r>
            <w:proofErr w:type="spellStart"/>
            <w:r w:rsidRPr="00C12D94">
              <w:rPr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12D94">
              <w:rPr>
                <w:bCs/>
                <w:sz w:val="24"/>
                <w:szCs w:val="24"/>
                <w:lang w:val="en-US"/>
              </w:rPr>
              <w:t>X</w:t>
            </w:r>
            <w:r w:rsidRPr="00C12D94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Суханова Л.Н., преп. ПМ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«Альтернативные виды выработки </w:t>
            </w:r>
            <w:r w:rsidRPr="00C12D94">
              <w:rPr>
                <w:sz w:val="24"/>
                <w:szCs w:val="24"/>
              </w:rPr>
              <w:lastRenderedPageBreak/>
              <w:t xml:space="preserve">электрической энергии </w:t>
            </w:r>
            <w:proofErr w:type="gramStart"/>
            <w:r w:rsidRPr="00C12D94">
              <w:rPr>
                <w:sz w:val="24"/>
                <w:szCs w:val="24"/>
              </w:rPr>
              <w:t>–п</w:t>
            </w:r>
            <w:proofErr w:type="gramEnd"/>
            <w:r w:rsidRPr="00C12D94">
              <w:rPr>
                <w:sz w:val="24"/>
                <w:szCs w:val="24"/>
              </w:rPr>
              <w:t>рименение газотурбинных установок»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C12D94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12D94">
              <w:rPr>
                <w:sz w:val="24"/>
                <w:szCs w:val="24"/>
              </w:rPr>
              <w:t xml:space="preserve">  </w:t>
            </w:r>
            <w:r w:rsidRPr="00C12D94">
              <w:rPr>
                <w:sz w:val="24"/>
                <w:szCs w:val="24"/>
                <w:lang w:val="en-US"/>
              </w:rPr>
              <w:t>Russia</w:t>
            </w:r>
            <w:r w:rsidRPr="00C12D94">
              <w:rPr>
                <w:sz w:val="24"/>
                <w:szCs w:val="24"/>
              </w:rPr>
              <w:t xml:space="preserve"> 2013» в Республике Саха (Якутия)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Кокош</w:t>
            </w:r>
            <w:proofErr w:type="spellEnd"/>
            <w:r w:rsidRPr="00C12D94">
              <w:rPr>
                <w:sz w:val="24"/>
                <w:szCs w:val="24"/>
              </w:rPr>
              <w:t xml:space="preserve"> В.М.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Иванова М.В.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Беркутова</w:t>
            </w:r>
            <w:proofErr w:type="spellEnd"/>
            <w:r w:rsidRPr="00C12D94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Март,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3 место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2 место</w:t>
            </w:r>
          </w:p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Конкурс профессионального мастерства по профессии «Сварщик», «Облицовщик-плиточник»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gramStart"/>
            <w:r w:rsidRPr="00C12D94">
              <w:rPr>
                <w:sz w:val="24"/>
                <w:szCs w:val="24"/>
              </w:rPr>
              <w:t>Всероссийская</w:t>
            </w:r>
            <w:proofErr w:type="gramEnd"/>
            <w:r w:rsidRPr="00C12D94">
              <w:rPr>
                <w:sz w:val="24"/>
                <w:szCs w:val="24"/>
              </w:rPr>
              <w:t xml:space="preserve"> интернет-конференция «Инновационные методы психологических работ с населением», организованной</w:t>
            </w:r>
            <w:r w:rsidRPr="00C12D94">
              <w:rPr>
                <w:sz w:val="24"/>
                <w:szCs w:val="24"/>
                <w:lang w:val="en-US"/>
              </w:rPr>
              <w:t>XXI</w:t>
            </w:r>
            <w:r w:rsidRPr="00C12D94">
              <w:rPr>
                <w:sz w:val="24"/>
                <w:szCs w:val="24"/>
              </w:rPr>
              <w:t xml:space="preserve"> Международной конференцией студентов, аспирантов и молодых ученых «Ломоносов»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Атласова Э.И., педагог-психолог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диплом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Гармонизация психологического состояния человека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Внутритехникумовский</w:t>
            </w:r>
            <w:proofErr w:type="spellEnd"/>
            <w:r w:rsidRPr="00C12D94">
              <w:rPr>
                <w:sz w:val="24"/>
                <w:szCs w:val="24"/>
              </w:rPr>
              <w:t xml:space="preserve"> конкурс методических разработок преподавателей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всего 2 чел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по номинациям</w:t>
            </w: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Внутритехникумовский</w:t>
            </w:r>
            <w:proofErr w:type="spellEnd"/>
            <w:r w:rsidRPr="00C12D94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12D94">
              <w:rPr>
                <w:color w:val="333333"/>
                <w:sz w:val="24"/>
                <w:szCs w:val="24"/>
              </w:rPr>
              <w:t>Кокош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В.М.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Зорин П.П.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Иванова М.В.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12D94">
              <w:rPr>
                <w:color w:val="333333"/>
                <w:sz w:val="24"/>
                <w:szCs w:val="24"/>
              </w:rPr>
              <w:t>Беркутова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Т.И.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12D94">
              <w:rPr>
                <w:color w:val="333333"/>
                <w:sz w:val="24"/>
                <w:szCs w:val="24"/>
              </w:rPr>
              <w:t>Чиркова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Е.П.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Осипова Г.Г.</w:t>
            </w:r>
          </w:p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12D94">
              <w:rPr>
                <w:color w:val="333333"/>
                <w:sz w:val="24"/>
                <w:szCs w:val="24"/>
              </w:rPr>
              <w:t>Кальянова</w:t>
            </w:r>
            <w:proofErr w:type="spellEnd"/>
            <w:r w:rsidRPr="00C12D94">
              <w:rPr>
                <w:color w:val="333333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Внутритехникумовский</w:t>
            </w:r>
            <w:proofErr w:type="spellEnd"/>
            <w:r w:rsidRPr="00C12D94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color w:val="333333"/>
                <w:sz w:val="24"/>
                <w:szCs w:val="24"/>
              </w:rPr>
            </w:pPr>
            <w:r w:rsidRPr="00C12D94">
              <w:rPr>
                <w:color w:val="333333"/>
                <w:sz w:val="24"/>
                <w:szCs w:val="24"/>
              </w:rPr>
              <w:t>всего 9 чел.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апрель, 2014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</w:tr>
      <w:tr w:rsidR="00C12D94" w:rsidRPr="009D02D0" w:rsidTr="00C12D94">
        <w:tc>
          <w:tcPr>
            <w:tcW w:w="567" w:type="dxa"/>
            <w:vAlign w:val="center"/>
          </w:tcPr>
          <w:p w:rsidR="00C12D94" w:rsidRPr="00C12D94" w:rsidRDefault="00C12D94" w:rsidP="00C12D94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Грант Президента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</w:t>
            </w:r>
          </w:p>
        </w:tc>
        <w:tc>
          <w:tcPr>
            <w:tcW w:w="1842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proofErr w:type="spellStart"/>
            <w:r w:rsidRPr="00C12D94">
              <w:rPr>
                <w:sz w:val="24"/>
                <w:szCs w:val="24"/>
              </w:rPr>
              <w:t>Чиркова</w:t>
            </w:r>
            <w:proofErr w:type="spellEnd"/>
            <w:r w:rsidRPr="00C12D94">
              <w:rPr>
                <w:sz w:val="24"/>
                <w:szCs w:val="24"/>
              </w:rPr>
              <w:t xml:space="preserve"> Е.П., преп. ПМ</w:t>
            </w:r>
          </w:p>
        </w:tc>
        <w:tc>
          <w:tcPr>
            <w:tcW w:w="184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 2013 г.</w:t>
            </w:r>
          </w:p>
        </w:tc>
        <w:tc>
          <w:tcPr>
            <w:tcW w:w="2693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2D94" w:rsidRPr="00C12D94" w:rsidRDefault="00C12D94" w:rsidP="00C12D94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обладатель Гранта Президента Р</w:t>
            </w:r>
            <w:proofErr w:type="gramStart"/>
            <w:r w:rsidRPr="00C12D94">
              <w:rPr>
                <w:sz w:val="24"/>
                <w:szCs w:val="24"/>
              </w:rPr>
              <w:t>С(</w:t>
            </w:r>
            <w:proofErr w:type="gramEnd"/>
            <w:r w:rsidRPr="00C12D94">
              <w:rPr>
                <w:sz w:val="24"/>
                <w:szCs w:val="24"/>
              </w:rPr>
              <w:t>Я)</w:t>
            </w:r>
          </w:p>
        </w:tc>
      </w:tr>
    </w:tbl>
    <w:p w:rsidR="00C12D94" w:rsidRDefault="00C12D94" w:rsidP="00C1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F4495A" w:rsidRDefault="00F4495A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C12D94" w:rsidRPr="009975A6" w:rsidRDefault="00C12D94" w:rsidP="00C12D94">
      <w:pPr>
        <w:spacing w:line="360" w:lineRule="auto"/>
        <w:ind w:left="-567" w:right="-2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 2012-2013 </w:t>
      </w:r>
      <w:proofErr w:type="spellStart"/>
      <w:r w:rsidRPr="009975A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975A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975A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9975A6">
        <w:rPr>
          <w:rFonts w:ascii="Times New Roman" w:hAnsi="Times New Roman" w:cs="Times New Roman"/>
          <w:b/>
          <w:sz w:val="24"/>
          <w:szCs w:val="24"/>
        </w:rPr>
        <w:t xml:space="preserve"> прошли повышение квалификации в различных курсах, семинарах следующие преподаватели и работники техникума</w:t>
      </w:r>
    </w:p>
    <w:tbl>
      <w:tblPr>
        <w:tblStyle w:val="a3"/>
        <w:tblW w:w="15877" w:type="dxa"/>
        <w:tblInd w:w="-34" w:type="dxa"/>
        <w:tblLook w:val="04A0"/>
      </w:tblPr>
      <w:tblGrid>
        <w:gridCol w:w="690"/>
        <w:gridCol w:w="2933"/>
        <w:gridCol w:w="5130"/>
        <w:gridCol w:w="2496"/>
        <w:gridCol w:w="2643"/>
        <w:gridCol w:w="1985"/>
      </w:tblGrid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№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Ф.И.О. слушателя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курса, семинара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Зорин Павел Петрович, зав. слесарной мастерской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«Комплексно-методическое обеспечение учебного процесса в период введения ФГОС НПО и СПО»</w:t>
            </w:r>
          </w:p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22-27 сентября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ФИРО, г. Москва выездные курсы на базе ГОБУ «ЯСХТ»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proofErr w:type="spellStart"/>
            <w:r w:rsidRPr="009975A6">
              <w:rPr>
                <w:sz w:val="24"/>
                <w:szCs w:val="24"/>
              </w:rPr>
              <w:t>Кокош</w:t>
            </w:r>
            <w:proofErr w:type="spellEnd"/>
            <w:r w:rsidRPr="009975A6">
              <w:rPr>
                <w:sz w:val="24"/>
                <w:szCs w:val="24"/>
              </w:rPr>
              <w:t xml:space="preserve"> В.М., зав. сварочной мастерской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«Современные технологии в сварочном производстве»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22-27 сентября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КТ ТИ СВФУ им. М.К. </w:t>
            </w:r>
            <w:proofErr w:type="spellStart"/>
            <w:r w:rsidRPr="009975A6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Птицына А.Р., преподаватель «Язык Саха»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Неустроева В.В., преп. </w:t>
            </w:r>
            <w:proofErr w:type="spellStart"/>
            <w:r w:rsidRPr="009975A6">
              <w:rPr>
                <w:sz w:val="24"/>
                <w:szCs w:val="24"/>
              </w:rPr>
              <w:t>иностр</w:t>
            </w:r>
            <w:proofErr w:type="spellEnd"/>
            <w:r w:rsidRPr="009975A6">
              <w:rPr>
                <w:sz w:val="24"/>
                <w:szCs w:val="24"/>
              </w:rPr>
              <w:t>. Яз.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«Реализация учебной дисциплины «Якутский язык» по ФГОС в ОУ </w:t>
            </w:r>
            <w:proofErr w:type="spellStart"/>
            <w:r w:rsidRPr="009975A6">
              <w:rPr>
                <w:sz w:val="24"/>
                <w:szCs w:val="24"/>
              </w:rPr>
              <w:t>НиСПО</w:t>
            </w:r>
            <w:proofErr w:type="spellEnd"/>
            <w:r w:rsidRPr="009975A6">
              <w:rPr>
                <w:sz w:val="24"/>
                <w:szCs w:val="24"/>
              </w:rPr>
              <w:t>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22-27 сентября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Институт языков и культуры народов </w:t>
            </w:r>
            <w:proofErr w:type="spellStart"/>
            <w:r w:rsidRPr="009975A6">
              <w:rPr>
                <w:sz w:val="24"/>
                <w:szCs w:val="24"/>
              </w:rPr>
              <w:t>Северо-Востока</w:t>
            </w:r>
            <w:proofErr w:type="spellEnd"/>
            <w:r w:rsidRPr="009975A6">
              <w:rPr>
                <w:sz w:val="24"/>
                <w:szCs w:val="24"/>
              </w:rPr>
              <w:t xml:space="preserve"> РФ СВФУ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4.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proofErr w:type="spellStart"/>
            <w:r w:rsidRPr="009975A6">
              <w:rPr>
                <w:sz w:val="24"/>
                <w:szCs w:val="24"/>
              </w:rPr>
              <w:t>Ядрихинская</w:t>
            </w:r>
            <w:proofErr w:type="spellEnd"/>
            <w:r w:rsidRPr="009975A6">
              <w:rPr>
                <w:sz w:val="24"/>
                <w:szCs w:val="24"/>
              </w:rPr>
              <w:t xml:space="preserve"> Е.К., психолог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9975A6">
              <w:rPr>
                <w:sz w:val="24"/>
                <w:szCs w:val="24"/>
              </w:rPr>
              <w:t>наркозависимости</w:t>
            </w:r>
            <w:proofErr w:type="spellEnd"/>
            <w:r w:rsidRPr="009975A6">
              <w:rPr>
                <w:sz w:val="24"/>
                <w:szCs w:val="24"/>
              </w:rPr>
              <w:t xml:space="preserve"> в молодежной среде»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22-27 сентября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9975A6">
              <w:rPr>
                <w:sz w:val="24"/>
                <w:szCs w:val="24"/>
              </w:rPr>
              <w:t>ДОП</w:t>
            </w:r>
            <w:proofErr w:type="gramEnd"/>
            <w:r w:rsidRPr="009975A6">
              <w:rPr>
                <w:sz w:val="24"/>
                <w:szCs w:val="24"/>
              </w:rPr>
              <w:t xml:space="preserve"> УМУ РГПУ им. А.И. Герцена, г. Санкт-Петербург на базе </w:t>
            </w:r>
            <w:proofErr w:type="spellStart"/>
            <w:r w:rsidRPr="009975A6">
              <w:rPr>
                <w:sz w:val="24"/>
                <w:szCs w:val="24"/>
              </w:rPr>
              <w:t>ЯТЭКиПК</w:t>
            </w:r>
            <w:proofErr w:type="spellEnd"/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5.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Краснова Н.Н., гл. бухгалтер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Белых Т.А., бухгалтер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Семинар по теме: «Актуальные вопросы управления государственными финансами: бюджетный учет и отчетность, закупки для государственных и муниципальных нужд» (16 </w:t>
            </w:r>
            <w:proofErr w:type="spellStart"/>
            <w:r w:rsidRPr="009975A6">
              <w:rPr>
                <w:sz w:val="24"/>
                <w:szCs w:val="24"/>
              </w:rPr>
              <w:lastRenderedPageBreak/>
              <w:t>а</w:t>
            </w:r>
            <w:proofErr w:type="gramStart"/>
            <w:r w:rsidRPr="009975A6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9975A6">
              <w:rPr>
                <w:sz w:val="24"/>
                <w:szCs w:val="24"/>
              </w:rPr>
              <w:t>)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6-9 ноября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Бюджетный консалтинг: методология и софт (БКМС).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свидетельство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proofErr w:type="gramStart"/>
            <w:r w:rsidRPr="009975A6">
              <w:rPr>
                <w:sz w:val="24"/>
                <w:szCs w:val="24"/>
              </w:rPr>
              <w:t xml:space="preserve">Хлебников </w:t>
            </w:r>
            <w:proofErr w:type="spellStart"/>
            <w:r w:rsidRPr="009975A6">
              <w:rPr>
                <w:sz w:val="24"/>
                <w:szCs w:val="24"/>
              </w:rPr>
              <w:t>В.Н.,инженер</w:t>
            </w:r>
            <w:proofErr w:type="spellEnd"/>
            <w:r w:rsidRPr="009975A6">
              <w:rPr>
                <w:sz w:val="24"/>
                <w:szCs w:val="24"/>
              </w:rPr>
              <w:t xml:space="preserve"> по ОТ и  ПБ</w:t>
            </w:r>
            <w:proofErr w:type="gramEnd"/>
          </w:p>
          <w:p w:rsidR="00C12D94" w:rsidRPr="009975A6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proofErr w:type="spellStart"/>
            <w:r w:rsidRPr="009975A6">
              <w:rPr>
                <w:sz w:val="24"/>
                <w:szCs w:val="24"/>
              </w:rPr>
              <w:t>Кальянова</w:t>
            </w:r>
            <w:proofErr w:type="spellEnd"/>
            <w:r w:rsidRPr="009975A6">
              <w:rPr>
                <w:sz w:val="24"/>
                <w:szCs w:val="24"/>
              </w:rPr>
              <w:t xml:space="preserve"> </w:t>
            </w:r>
            <w:proofErr w:type="spellStart"/>
            <w:r w:rsidRPr="009975A6">
              <w:rPr>
                <w:sz w:val="24"/>
                <w:szCs w:val="24"/>
              </w:rPr>
              <w:t>Л.В.,зав</w:t>
            </w:r>
            <w:proofErr w:type="spellEnd"/>
            <w:r w:rsidRPr="009975A6">
              <w:rPr>
                <w:sz w:val="24"/>
                <w:szCs w:val="24"/>
              </w:rPr>
              <w:t>. ЗО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Калинина </w:t>
            </w:r>
            <w:proofErr w:type="spellStart"/>
            <w:r w:rsidRPr="009975A6">
              <w:rPr>
                <w:sz w:val="24"/>
                <w:szCs w:val="24"/>
              </w:rPr>
              <w:t>С.В.,директор</w:t>
            </w:r>
            <w:proofErr w:type="spellEnd"/>
            <w:r w:rsidRPr="009975A6">
              <w:rPr>
                <w:sz w:val="24"/>
                <w:szCs w:val="24"/>
              </w:rPr>
              <w:t xml:space="preserve"> </w:t>
            </w:r>
            <w:proofErr w:type="spellStart"/>
            <w:r w:rsidRPr="009975A6">
              <w:rPr>
                <w:sz w:val="24"/>
                <w:szCs w:val="24"/>
              </w:rPr>
              <w:t>Шовкань</w:t>
            </w:r>
            <w:proofErr w:type="spellEnd"/>
            <w:r w:rsidRPr="009975A6">
              <w:rPr>
                <w:sz w:val="24"/>
                <w:szCs w:val="24"/>
              </w:rPr>
              <w:t xml:space="preserve"> </w:t>
            </w:r>
            <w:proofErr w:type="spellStart"/>
            <w:r w:rsidRPr="009975A6">
              <w:rPr>
                <w:sz w:val="24"/>
                <w:szCs w:val="24"/>
              </w:rPr>
              <w:t>Г.В.,зам</w:t>
            </w:r>
            <w:proofErr w:type="spellEnd"/>
            <w:r w:rsidRPr="009975A6">
              <w:rPr>
                <w:sz w:val="24"/>
                <w:szCs w:val="24"/>
              </w:rPr>
              <w:t>. директора по УР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Дистанционные курсы повышения квалификации по теме «Пожарно-технический минимум»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Октябрь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в Межрегиональном специализированном центре ООО «Центр бюджетного учета и государственных закупок» ГАУ ДПО «Учебный центр ЖКХ Пензенской области»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proofErr w:type="spellStart"/>
            <w:r w:rsidRPr="009975A6">
              <w:rPr>
                <w:sz w:val="24"/>
                <w:szCs w:val="24"/>
              </w:rPr>
              <w:t>Чиркова</w:t>
            </w:r>
            <w:proofErr w:type="spellEnd"/>
            <w:r w:rsidRPr="009975A6">
              <w:rPr>
                <w:sz w:val="24"/>
                <w:szCs w:val="24"/>
              </w:rPr>
              <w:t xml:space="preserve"> Е.П., преподаватель </w:t>
            </w:r>
            <w:proofErr w:type="spellStart"/>
            <w:r w:rsidRPr="009975A6">
              <w:rPr>
                <w:sz w:val="24"/>
                <w:szCs w:val="24"/>
              </w:rPr>
              <w:t>спецдисциплин</w:t>
            </w:r>
            <w:proofErr w:type="spellEnd"/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Калинина Л.Н., методист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«Современные образовательные технологии в условиях перехода на ФГОС нового поколения»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19-29 ноября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ГБОУ СПО «Якутский педагогический колледж им. С.Ф. Гоголева» (объем 144 ч.)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 xml:space="preserve">Гуляева Т.И., </w:t>
            </w:r>
            <w:proofErr w:type="spellStart"/>
            <w:r w:rsidRPr="009975A6">
              <w:rPr>
                <w:color w:val="333333"/>
                <w:sz w:val="24"/>
                <w:szCs w:val="24"/>
              </w:rPr>
              <w:t>Турнина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И.М., Неустроева В.В., </w:t>
            </w:r>
            <w:proofErr w:type="spellStart"/>
            <w:r w:rsidRPr="009975A6">
              <w:rPr>
                <w:color w:val="333333"/>
                <w:sz w:val="24"/>
                <w:szCs w:val="24"/>
              </w:rPr>
              <w:t>Кузьминцева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Ю.В.,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Зорин П.П.,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Кокош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В.М., Макарова М.В.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Краткосрочные курсы повышения квалификации по теме: «Основы государственной антиалкогольной политики»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13-20 ноября,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Международная академия трезвости «МАТР»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Турнина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И.М., педагог </w:t>
            </w:r>
            <w:proofErr w:type="gramStart"/>
            <w:r w:rsidRPr="009975A6">
              <w:rPr>
                <w:color w:val="333333"/>
                <w:sz w:val="24"/>
                <w:szCs w:val="24"/>
              </w:rPr>
              <w:t>-о</w:t>
            </w:r>
            <w:proofErr w:type="gramEnd"/>
            <w:r w:rsidRPr="009975A6">
              <w:rPr>
                <w:color w:val="333333"/>
                <w:sz w:val="24"/>
                <w:szCs w:val="24"/>
              </w:rPr>
              <w:t>рганизатор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«Современные технологии первичной профилактики наркомании и ВИЧ- инфекции в образовательной среде в контексте требований ФГОС»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29 октября по 2 ноября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ФГБОУ ДПО «ЦПК и ППС»</w:t>
            </w:r>
            <w:proofErr w:type="gramStart"/>
            <w:r w:rsidRPr="009975A6">
              <w:rPr>
                <w:sz w:val="24"/>
                <w:szCs w:val="24"/>
              </w:rPr>
              <w:t>,г</w:t>
            </w:r>
            <w:proofErr w:type="gramEnd"/>
            <w:r w:rsidRPr="009975A6">
              <w:rPr>
                <w:sz w:val="24"/>
                <w:szCs w:val="24"/>
              </w:rPr>
              <w:t>. Москва, выездное обучение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Бугаева Е.Н., зам. директора по НМР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«Информационно-коммуникационное обеспечение деятельности образовательных учреждений НПО/СПО»»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Подготовка общих профессиональных образовательных программ (ОПОП) к экспертизе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 11 марта по 14 марта 2013 г.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8-9 февраля, 2013 г.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АУ ДПО «Институт новых технологий Р</w:t>
            </w:r>
            <w:proofErr w:type="gramStart"/>
            <w:r w:rsidRPr="009975A6">
              <w:rPr>
                <w:sz w:val="24"/>
                <w:szCs w:val="24"/>
              </w:rPr>
              <w:t>С(</w:t>
            </w:r>
            <w:proofErr w:type="gramEnd"/>
            <w:r w:rsidRPr="009975A6">
              <w:rPr>
                <w:sz w:val="24"/>
                <w:szCs w:val="24"/>
              </w:rPr>
              <w:t>Я)», г. Якутск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ГБОУ  Р</w:t>
            </w:r>
            <w:proofErr w:type="gramStart"/>
            <w:r w:rsidRPr="009975A6">
              <w:rPr>
                <w:sz w:val="24"/>
                <w:szCs w:val="24"/>
              </w:rPr>
              <w:t>С(</w:t>
            </w:r>
            <w:proofErr w:type="gramEnd"/>
            <w:r w:rsidRPr="009975A6">
              <w:rPr>
                <w:sz w:val="24"/>
                <w:szCs w:val="24"/>
              </w:rPr>
              <w:t>Я) «ЯТТС»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11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Неустроева В.В., преподаватель иностранного языка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«Актуальные вопросы обучения иностранным языкам в условиях внедрения ФГОС»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 25 марта по 4 апреля 2013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ГБОУ СПО «ЯПК№1 им. С.Ф. Гоголева»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12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Фаркова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М. В., старший мастер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«Использование современных образовательных технологий при реализации ФГОС на примере СПО г. Санкт-Петербург», «Культурно-образовательная программа в Финляндии»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«Технология работы по взаимодействию органов службы занятости с образовательными учреждениями по организации профессионального обучения»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 20 мая по 3 июня, 2013 г.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27 февраля, 2013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г. Санкт-Петербург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Финляндия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УЦ службы занятости </w:t>
            </w:r>
            <w:proofErr w:type="gramStart"/>
            <w:r w:rsidRPr="009975A6">
              <w:rPr>
                <w:sz w:val="24"/>
                <w:szCs w:val="24"/>
              </w:rPr>
              <w:t>г</w:t>
            </w:r>
            <w:proofErr w:type="gramEnd"/>
            <w:r w:rsidRPr="009975A6">
              <w:rPr>
                <w:sz w:val="24"/>
                <w:szCs w:val="24"/>
              </w:rPr>
              <w:t>. Якутска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13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Макаров Анатолий Аркадьевич, преподаватель информатики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«Информационные технологии в преподавании профильных дисциплин в условиях реализации ФГОС»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 xml:space="preserve">«Использование электронных приложений </w:t>
            </w:r>
            <w:r w:rsidRPr="009975A6">
              <w:rPr>
                <w:color w:val="333333"/>
                <w:sz w:val="24"/>
                <w:szCs w:val="24"/>
              </w:rPr>
              <w:lastRenderedPageBreak/>
              <w:t>Издательского центра «Академия» в образовательном процессе»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Обучающий курс, формирующий навыки работы с возможностями информационно-правового обеспечения Гарант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14 марта 2013 г.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Сентябрь, 2012 г.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Ноябрь, 2012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АУ «ЯТЭК ПК»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Издательство </w:t>
            </w:r>
            <w:r w:rsidRPr="009975A6">
              <w:rPr>
                <w:sz w:val="24"/>
                <w:szCs w:val="24"/>
              </w:rPr>
              <w:lastRenderedPageBreak/>
              <w:t>«Академия»</w:t>
            </w:r>
            <w:proofErr w:type="gramStart"/>
            <w:r w:rsidRPr="009975A6">
              <w:rPr>
                <w:sz w:val="24"/>
                <w:szCs w:val="24"/>
              </w:rPr>
              <w:t>.г</w:t>
            </w:r>
            <w:proofErr w:type="gramEnd"/>
            <w:r w:rsidRPr="009975A6">
              <w:rPr>
                <w:sz w:val="24"/>
                <w:szCs w:val="24"/>
              </w:rPr>
              <w:t>. Москва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г. Якутск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Сертификат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Свидетельство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Свидетельство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Кокош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В.М., зав. сварочной мастерской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Богарытова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Е.В., преподаватель </w:t>
            </w:r>
            <w:proofErr w:type="spellStart"/>
            <w:r w:rsidRPr="009975A6">
              <w:rPr>
                <w:color w:val="333333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Переподготовка по специальности 051001 «Профессиональное обучение»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Диплом СПО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15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Билюкин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Ю. С., преподаватель физической культуры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</w:t>
            </w:r>
            <w:proofErr w:type="spellStart"/>
            <w:r w:rsidRPr="009975A6">
              <w:rPr>
                <w:color w:val="333333"/>
                <w:sz w:val="24"/>
                <w:szCs w:val="24"/>
              </w:rPr>
              <w:t>Здоровьесберегающие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технологии в образовательном учреждении»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 25-28 февраля, 2013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АУ ДПО «Институт новых технологий Р</w:t>
            </w:r>
            <w:proofErr w:type="gramStart"/>
            <w:r w:rsidRPr="009975A6">
              <w:rPr>
                <w:sz w:val="24"/>
                <w:szCs w:val="24"/>
              </w:rPr>
              <w:t>С(</w:t>
            </w:r>
            <w:proofErr w:type="gramEnd"/>
            <w:r w:rsidRPr="009975A6">
              <w:rPr>
                <w:sz w:val="24"/>
                <w:szCs w:val="24"/>
              </w:rPr>
              <w:t>Я)», г. Якутск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16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 xml:space="preserve">Неустроева В.В., </w:t>
            </w:r>
            <w:proofErr w:type="spellStart"/>
            <w:r w:rsidRPr="009975A6">
              <w:rPr>
                <w:color w:val="333333"/>
                <w:sz w:val="24"/>
                <w:szCs w:val="24"/>
              </w:rPr>
              <w:t>Богарытова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Е.В., Пестерева Н.Г.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«Проблемы самореализации молодых преподавателей»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9 ноября 2012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АУ Р</w:t>
            </w:r>
            <w:proofErr w:type="gramStart"/>
            <w:r w:rsidRPr="009975A6">
              <w:rPr>
                <w:sz w:val="24"/>
                <w:szCs w:val="24"/>
              </w:rPr>
              <w:t>С(</w:t>
            </w:r>
            <w:proofErr w:type="gramEnd"/>
            <w:r w:rsidRPr="009975A6">
              <w:rPr>
                <w:sz w:val="24"/>
                <w:szCs w:val="24"/>
              </w:rPr>
              <w:t>Я) СПО «</w:t>
            </w:r>
            <w:proofErr w:type="spellStart"/>
            <w:r w:rsidRPr="009975A6">
              <w:rPr>
                <w:sz w:val="24"/>
                <w:szCs w:val="24"/>
              </w:rPr>
              <w:t>Намский</w:t>
            </w:r>
            <w:proofErr w:type="spellEnd"/>
            <w:r w:rsidRPr="009975A6">
              <w:rPr>
                <w:sz w:val="24"/>
                <w:szCs w:val="24"/>
              </w:rPr>
              <w:t xml:space="preserve"> </w:t>
            </w:r>
            <w:proofErr w:type="spellStart"/>
            <w:r w:rsidRPr="009975A6">
              <w:rPr>
                <w:sz w:val="24"/>
                <w:szCs w:val="24"/>
              </w:rPr>
              <w:t>педколледж</w:t>
            </w:r>
            <w:proofErr w:type="spellEnd"/>
            <w:r w:rsidRPr="009975A6">
              <w:rPr>
                <w:sz w:val="24"/>
                <w:szCs w:val="24"/>
              </w:rPr>
              <w:t xml:space="preserve"> им. И.Е. </w:t>
            </w:r>
            <w:proofErr w:type="spellStart"/>
            <w:r w:rsidRPr="009975A6">
              <w:rPr>
                <w:sz w:val="24"/>
                <w:szCs w:val="24"/>
              </w:rPr>
              <w:t>Винокурова</w:t>
            </w:r>
            <w:proofErr w:type="spellEnd"/>
            <w:r w:rsidRPr="009975A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17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Корчагина Татьяна Николаевна</w:t>
            </w:r>
          </w:p>
        </w:tc>
        <w:tc>
          <w:tcPr>
            <w:tcW w:w="513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Менеджер кадровой службы</w:t>
            </w:r>
          </w:p>
        </w:tc>
        <w:tc>
          <w:tcPr>
            <w:tcW w:w="2496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С 3 по 7 июня 2013 г.</w:t>
            </w:r>
          </w:p>
        </w:tc>
        <w:tc>
          <w:tcPr>
            <w:tcW w:w="2643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г. Санкт </w:t>
            </w:r>
            <w:proofErr w:type="spellStart"/>
            <w:r w:rsidRPr="009975A6">
              <w:rPr>
                <w:sz w:val="24"/>
                <w:szCs w:val="24"/>
              </w:rPr>
              <w:t>_Петербург</w:t>
            </w:r>
            <w:proofErr w:type="spellEnd"/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Национальный открытый университет России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</w:tbl>
    <w:p w:rsidR="00C12D94" w:rsidRPr="009975A6" w:rsidRDefault="00C12D94" w:rsidP="00C12D9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94" w:rsidRDefault="00C12D94" w:rsidP="00C1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94" w:rsidRDefault="00C12D94" w:rsidP="00C1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94" w:rsidRPr="009975A6" w:rsidRDefault="00C12D94" w:rsidP="00C12D94">
      <w:pPr>
        <w:spacing w:line="360" w:lineRule="auto"/>
        <w:ind w:left="-567" w:right="-2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A6">
        <w:rPr>
          <w:rFonts w:ascii="Times New Roman" w:hAnsi="Times New Roman" w:cs="Times New Roman"/>
          <w:b/>
          <w:sz w:val="24"/>
          <w:szCs w:val="24"/>
        </w:rPr>
        <w:lastRenderedPageBreak/>
        <w:t>На 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75A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7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5A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975A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975A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9975A6">
        <w:rPr>
          <w:rFonts w:ascii="Times New Roman" w:hAnsi="Times New Roman" w:cs="Times New Roman"/>
          <w:b/>
          <w:sz w:val="24"/>
          <w:szCs w:val="24"/>
        </w:rPr>
        <w:t xml:space="preserve"> прошли повышение квалификации в различных курсах, семинарах следующие преподаватели и работники техникума</w:t>
      </w:r>
    </w:p>
    <w:tbl>
      <w:tblPr>
        <w:tblStyle w:val="a3"/>
        <w:tblW w:w="15877" w:type="dxa"/>
        <w:tblInd w:w="-34" w:type="dxa"/>
        <w:tblLook w:val="04A0"/>
      </w:tblPr>
      <w:tblGrid>
        <w:gridCol w:w="690"/>
        <w:gridCol w:w="2933"/>
        <w:gridCol w:w="3890"/>
        <w:gridCol w:w="2694"/>
        <w:gridCol w:w="3685"/>
        <w:gridCol w:w="1985"/>
      </w:tblGrid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№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Ф.И.О. слушателя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курса, семинара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A6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Зорин Павел Петрович, зав. слесарной мастерской</w:t>
            </w:r>
          </w:p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обучения и современное электромеханическое оборудование (Объем 72 ч.)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9 октября 2013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повышения квалификации и переподготовки работников ПО ФГБОУ ВПО «Сибирский государственный технологический университет»,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Новосибирск (выездные курсы)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2.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Шовкань</w:t>
            </w:r>
            <w:proofErr w:type="spellEnd"/>
            <w:r>
              <w:rPr>
                <w:sz w:val="24"/>
                <w:szCs w:val="24"/>
              </w:rPr>
              <w:t xml:space="preserve"> Георгий Владимирович, зам. директора по УР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экспертиза и реализация модульных программ ДПО (объем 72 ч.)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октября</w:t>
            </w:r>
            <w:r w:rsidRPr="009975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9975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повышения квалификации и переподготовки работников ПО ФГБОУ ВПО «Сибирский государственный технологический университет»,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Новосибирск (выездные курсы)</w:t>
            </w:r>
          </w:p>
        </w:tc>
        <w:tc>
          <w:tcPr>
            <w:tcW w:w="1985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№21-57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Атласова </w:t>
            </w:r>
            <w:proofErr w:type="spellStart"/>
            <w:r>
              <w:rPr>
                <w:sz w:val="24"/>
                <w:szCs w:val="24"/>
              </w:rPr>
              <w:t>Эжана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  <w:r w:rsidRPr="009975A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vAlign w:val="center"/>
          </w:tcPr>
          <w:p w:rsidR="00C12D94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наркомания ЗОЖ</w:t>
            </w:r>
          </w:p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(Объем 72 ч.)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9 октября 2013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выездные курсы, г. Санкт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етербург Институт им. Герцена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удостоверение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4.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«Организационно-управленческое и методическое сопровождение ФГОС нового поколения»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20 декабря</w:t>
            </w:r>
            <w:r w:rsidRPr="009975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9975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ДПО «Институт повышения квалификации специалистов ПО», г. Санкт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етербург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сертификат о краткосрочном повышении </w:t>
            </w:r>
            <w:r>
              <w:rPr>
                <w:sz w:val="24"/>
                <w:szCs w:val="24"/>
              </w:rPr>
              <w:lastRenderedPageBreak/>
              <w:t>квалификации №156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sz w:val="24"/>
                <w:szCs w:val="24"/>
              </w:rPr>
              <w:t>Саргылана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108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«Организационно-управленческое и методическое сопровождение ФГОС нового поколения»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20 декабря</w:t>
            </w:r>
            <w:r w:rsidRPr="009975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9975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ДПО «Институт повышения квалификации специалистов ПО», г. Санкт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етербург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краткосрочном повышении квалификации №157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C12D94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 xml:space="preserve">Хлебников </w:t>
            </w:r>
            <w:proofErr w:type="spellStart"/>
            <w:r w:rsidRPr="009975A6">
              <w:rPr>
                <w:sz w:val="24"/>
                <w:szCs w:val="24"/>
              </w:rPr>
              <w:t>В.Н.,</w:t>
            </w:r>
            <w:r>
              <w:rPr>
                <w:sz w:val="24"/>
                <w:szCs w:val="24"/>
              </w:rPr>
              <w:t>преп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2D94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А.А. преп.</w:t>
            </w:r>
          </w:p>
          <w:p w:rsidR="00C12D94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Гермогенова С.С., преподаватель</w:t>
            </w:r>
          </w:p>
          <w:p w:rsidR="00C12D94" w:rsidRPr="009975A6" w:rsidRDefault="00C12D94" w:rsidP="00C12D94">
            <w:pPr>
              <w:pStyle w:val="aa"/>
              <w:spacing w:line="360" w:lineRule="auto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образовательные результаты у учащихся: диагностика и условия достижения»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 февраля по 19 февраля 2014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ДПО «Институт новых технологий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Я)»</w:t>
            </w:r>
          </w:p>
        </w:tc>
        <w:tc>
          <w:tcPr>
            <w:tcW w:w="1985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«В-14 2192</w:t>
            </w:r>
          </w:p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«В-14 2193</w:t>
            </w:r>
          </w:p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«В-14 2194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spacing w:line="360" w:lineRule="auto"/>
              <w:ind w:left="-27" w:right="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Кузьминцева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Контрольно-оценочные средства, ориентированные на проверку сформированных компетенций»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22-23 апреля 2014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поддержки регионального развития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975A6">
              <w:rPr>
                <w:color w:val="333333"/>
                <w:sz w:val="24"/>
                <w:szCs w:val="24"/>
              </w:rPr>
              <w:t>Турнина</w:t>
            </w:r>
            <w:proofErr w:type="spellEnd"/>
            <w:r w:rsidRPr="009975A6">
              <w:rPr>
                <w:color w:val="333333"/>
                <w:sz w:val="24"/>
                <w:szCs w:val="24"/>
              </w:rPr>
              <w:t xml:space="preserve"> И.М., педагог </w:t>
            </w:r>
            <w:proofErr w:type="gramStart"/>
            <w:r w:rsidRPr="009975A6">
              <w:rPr>
                <w:color w:val="333333"/>
                <w:sz w:val="24"/>
                <w:szCs w:val="24"/>
              </w:rPr>
              <w:t>-о</w:t>
            </w:r>
            <w:proofErr w:type="gramEnd"/>
            <w:r w:rsidRPr="009975A6">
              <w:rPr>
                <w:color w:val="333333"/>
                <w:sz w:val="24"/>
                <w:szCs w:val="24"/>
              </w:rPr>
              <w:t>рганизатор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Переподготовка по специальности «Педагогика и психология»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10 июля</w:t>
            </w:r>
            <w:r w:rsidRPr="009975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9975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ВПО СВФУ им. М.К. </w:t>
            </w: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14</w:t>
            </w:r>
          </w:p>
        </w:tc>
        <w:tc>
          <w:tcPr>
            <w:tcW w:w="2933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Иванова Евдокия Спиридоновна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 w:rsidRPr="009975A6">
              <w:rPr>
                <w:color w:val="333333"/>
                <w:sz w:val="24"/>
                <w:szCs w:val="24"/>
              </w:rPr>
              <w:t>Переподготовка по специальности 051001 «Профессиональное обучение»</w:t>
            </w:r>
          </w:p>
        </w:tc>
        <w:tc>
          <w:tcPr>
            <w:tcW w:w="2694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 2014 г.</w:t>
            </w:r>
          </w:p>
        </w:tc>
        <w:tc>
          <w:tcPr>
            <w:tcW w:w="36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ГОУ СПО «Якутский </w:t>
            </w:r>
            <w:proofErr w:type="spellStart"/>
            <w:r>
              <w:rPr>
                <w:sz w:val="24"/>
                <w:szCs w:val="24"/>
              </w:rPr>
              <w:t>индустриально-педколледж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75A6">
              <w:rPr>
                <w:sz w:val="24"/>
                <w:szCs w:val="24"/>
              </w:rPr>
              <w:t>Диплом СПО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Pr="009975A6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3" w:type="dxa"/>
            <w:vAlign w:val="center"/>
          </w:tcPr>
          <w:p w:rsidR="00C12D94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Бугаева Е.Н., зам. директора по НМР</w:t>
            </w:r>
          </w:p>
        </w:tc>
        <w:tc>
          <w:tcPr>
            <w:tcW w:w="3890" w:type="dxa"/>
            <w:vAlign w:val="center"/>
          </w:tcPr>
          <w:p w:rsidR="00C12D94" w:rsidRPr="009975A6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Контрольно-оценочные средства, ориентированные на проверку сформированных компетенций»</w:t>
            </w:r>
          </w:p>
        </w:tc>
        <w:tc>
          <w:tcPr>
            <w:tcW w:w="2694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по 4 декабря 2013 г.</w:t>
            </w:r>
          </w:p>
        </w:tc>
        <w:tc>
          <w:tcPr>
            <w:tcW w:w="3685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«Якутский технологический техникум сервиса»</w:t>
            </w:r>
          </w:p>
        </w:tc>
        <w:tc>
          <w:tcPr>
            <w:tcW w:w="1985" w:type="dxa"/>
            <w:vAlign w:val="center"/>
          </w:tcPr>
          <w:p w:rsidR="00C12D94" w:rsidRPr="009975A6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12D94" w:rsidRPr="009975A6" w:rsidTr="00C12D94">
        <w:tc>
          <w:tcPr>
            <w:tcW w:w="690" w:type="dxa"/>
            <w:vAlign w:val="center"/>
          </w:tcPr>
          <w:p w:rsidR="00C12D94" w:rsidRDefault="00C12D94" w:rsidP="00C12D94">
            <w:pPr>
              <w:spacing w:line="360" w:lineRule="auto"/>
              <w:ind w:right="-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33" w:type="dxa"/>
            <w:vAlign w:val="center"/>
          </w:tcPr>
          <w:p w:rsidR="00C12D94" w:rsidRDefault="00C12D94" w:rsidP="00C12D94">
            <w:pPr>
              <w:pStyle w:val="aa"/>
              <w:spacing w:line="360" w:lineRule="auto"/>
              <w:ind w:left="23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Калинина Светлана Валерьевна, директор</w:t>
            </w:r>
          </w:p>
        </w:tc>
        <w:tc>
          <w:tcPr>
            <w:tcW w:w="3890" w:type="dxa"/>
            <w:vAlign w:val="center"/>
          </w:tcPr>
          <w:p w:rsidR="00C12D94" w:rsidRDefault="00C12D94" w:rsidP="00C12D94">
            <w:pPr>
              <w:pStyle w:val="aa"/>
              <w:spacing w:line="360" w:lineRule="auto"/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нормативные акты ОУ СПО в контексте нового закона РФ «Об образовании РФ»</w:t>
            </w:r>
          </w:p>
        </w:tc>
        <w:tc>
          <w:tcPr>
            <w:tcW w:w="2694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2014 г.</w:t>
            </w:r>
          </w:p>
        </w:tc>
        <w:tc>
          <w:tcPr>
            <w:tcW w:w="3685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85" w:type="dxa"/>
            <w:vAlign w:val="center"/>
          </w:tcPr>
          <w:p w:rsidR="00C12D94" w:rsidRDefault="00C12D94" w:rsidP="00C12D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</w:tr>
    </w:tbl>
    <w:p w:rsidR="00C12D94" w:rsidRDefault="00C12D94" w:rsidP="00C1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D94" w:rsidRDefault="00C12D94" w:rsidP="00C1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D94" w:rsidRPr="009975A6" w:rsidRDefault="00C12D94" w:rsidP="00C1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5A6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 повышения квалификации 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ГБОУ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 «ЯКСТ» за последние 3 года</w:t>
      </w:r>
      <w:r w:rsidRPr="009975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559" w:type="dxa"/>
        <w:tblLayout w:type="fixed"/>
        <w:tblLook w:val="0000"/>
      </w:tblPr>
      <w:tblGrid>
        <w:gridCol w:w="2235"/>
        <w:gridCol w:w="2268"/>
        <w:gridCol w:w="3260"/>
        <w:gridCol w:w="3118"/>
        <w:gridCol w:w="4678"/>
      </w:tblGrid>
      <w:tr w:rsidR="00C12D94" w:rsidRPr="009975A6" w:rsidTr="00C12D94">
        <w:trPr>
          <w:trHeight w:val="264"/>
        </w:trPr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11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повышение квалификации</w:t>
            </w:r>
          </w:p>
        </w:tc>
      </w:tr>
      <w:tr w:rsidR="00C12D94" w:rsidRPr="009975A6" w:rsidTr="00C12D94">
        <w:trPr>
          <w:trHeight w:val="149"/>
        </w:trPr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на центральных базах, в т</w:t>
            </w:r>
            <w:proofErr w:type="gram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выездные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РС (Я)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12D94" w:rsidRPr="009975A6" w:rsidTr="00C12D94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2011-2012 </w:t>
            </w:r>
            <w:proofErr w:type="spell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уч.гг</w:t>
            </w:r>
            <w:proofErr w:type="spell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 w:rsidRPr="00C12D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55,5%)</w:t>
            </w:r>
          </w:p>
        </w:tc>
      </w:tr>
      <w:tr w:rsidR="00C12D94" w:rsidRPr="009975A6" w:rsidTr="00C12D94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уч.гг</w:t>
            </w:r>
            <w:proofErr w:type="spell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25 (62,5 %)</w:t>
            </w:r>
          </w:p>
        </w:tc>
      </w:tr>
      <w:tr w:rsidR="00C12D94" w:rsidRPr="009975A6" w:rsidTr="00C12D94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D94" w:rsidRPr="00C12D94" w:rsidRDefault="00C12D94" w:rsidP="00C1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11 (28,8%)</w:t>
            </w:r>
          </w:p>
        </w:tc>
      </w:tr>
    </w:tbl>
    <w:p w:rsidR="00C12D94" w:rsidRPr="00A457DE" w:rsidRDefault="00C12D94" w:rsidP="004E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sectPr w:rsidR="00C12D94" w:rsidRPr="00A457DE" w:rsidSect="00124D4A">
      <w:pgSz w:w="16838" w:h="11906" w:orient="landscape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23"/>
    <w:multiLevelType w:val="hybridMultilevel"/>
    <w:tmpl w:val="B94E7A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B2415F"/>
    <w:multiLevelType w:val="hybridMultilevel"/>
    <w:tmpl w:val="09A42822"/>
    <w:lvl w:ilvl="0" w:tplc="57106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E53A0"/>
    <w:multiLevelType w:val="hybridMultilevel"/>
    <w:tmpl w:val="E39EAE0E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E6C67"/>
    <w:multiLevelType w:val="hybridMultilevel"/>
    <w:tmpl w:val="EBC0B614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4E17"/>
    <w:multiLevelType w:val="hybridMultilevel"/>
    <w:tmpl w:val="088ADDF6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C63BB"/>
    <w:multiLevelType w:val="hybridMultilevel"/>
    <w:tmpl w:val="7FA67EAC"/>
    <w:lvl w:ilvl="0" w:tplc="C16837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9A220A"/>
    <w:multiLevelType w:val="hybridMultilevel"/>
    <w:tmpl w:val="EBE694B6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2546A"/>
    <w:multiLevelType w:val="hybridMultilevel"/>
    <w:tmpl w:val="75FA67E2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10943"/>
    <w:multiLevelType w:val="hybridMultilevel"/>
    <w:tmpl w:val="FBE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92205"/>
    <w:multiLevelType w:val="hybridMultilevel"/>
    <w:tmpl w:val="811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63CE"/>
    <w:multiLevelType w:val="hybridMultilevel"/>
    <w:tmpl w:val="496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B6AA0"/>
    <w:multiLevelType w:val="hybridMultilevel"/>
    <w:tmpl w:val="7E5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7266"/>
    <w:multiLevelType w:val="hybridMultilevel"/>
    <w:tmpl w:val="1428B7C6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14FC"/>
    <w:multiLevelType w:val="hybridMultilevel"/>
    <w:tmpl w:val="801641C2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3EE8"/>
    <w:multiLevelType w:val="hybridMultilevel"/>
    <w:tmpl w:val="FE3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BD5"/>
    <w:multiLevelType w:val="hybridMultilevel"/>
    <w:tmpl w:val="EB687376"/>
    <w:lvl w:ilvl="0" w:tplc="EA22AD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CD0D1D"/>
    <w:multiLevelType w:val="hybridMultilevel"/>
    <w:tmpl w:val="68B66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44777"/>
    <w:multiLevelType w:val="hybridMultilevel"/>
    <w:tmpl w:val="A4EA1E06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066AA"/>
    <w:multiLevelType w:val="hybridMultilevel"/>
    <w:tmpl w:val="BFF49E64"/>
    <w:lvl w:ilvl="0" w:tplc="8ECA4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C2948"/>
    <w:multiLevelType w:val="hybridMultilevel"/>
    <w:tmpl w:val="DC6A74D0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82BF5"/>
    <w:multiLevelType w:val="hybridMultilevel"/>
    <w:tmpl w:val="0C2A1386"/>
    <w:lvl w:ilvl="0" w:tplc="C1683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611B3"/>
    <w:multiLevelType w:val="hybridMultilevel"/>
    <w:tmpl w:val="1C7E5366"/>
    <w:lvl w:ilvl="0" w:tplc="8A22C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2A906">
      <w:numFmt w:val="none"/>
      <w:lvlText w:val=""/>
      <w:lvlJc w:val="left"/>
      <w:pPr>
        <w:tabs>
          <w:tab w:val="num" w:pos="360"/>
        </w:tabs>
      </w:pPr>
    </w:lvl>
    <w:lvl w:ilvl="2" w:tplc="B8B68E62">
      <w:numFmt w:val="none"/>
      <w:lvlText w:val=""/>
      <w:lvlJc w:val="left"/>
      <w:pPr>
        <w:tabs>
          <w:tab w:val="num" w:pos="360"/>
        </w:tabs>
      </w:pPr>
    </w:lvl>
    <w:lvl w:ilvl="3" w:tplc="A8625CC0">
      <w:numFmt w:val="none"/>
      <w:lvlText w:val=""/>
      <w:lvlJc w:val="left"/>
      <w:pPr>
        <w:tabs>
          <w:tab w:val="num" w:pos="360"/>
        </w:tabs>
      </w:pPr>
    </w:lvl>
    <w:lvl w:ilvl="4" w:tplc="BFE2C0DA">
      <w:numFmt w:val="none"/>
      <w:lvlText w:val=""/>
      <w:lvlJc w:val="left"/>
      <w:pPr>
        <w:tabs>
          <w:tab w:val="num" w:pos="360"/>
        </w:tabs>
      </w:pPr>
    </w:lvl>
    <w:lvl w:ilvl="5" w:tplc="FCA4ED32">
      <w:numFmt w:val="none"/>
      <w:lvlText w:val=""/>
      <w:lvlJc w:val="left"/>
      <w:pPr>
        <w:tabs>
          <w:tab w:val="num" w:pos="360"/>
        </w:tabs>
      </w:pPr>
    </w:lvl>
    <w:lvl w:ilvl="6" w:tplc="3626A692">
      <w:numFmt w:val="none"/>
      <w:lvlText w:val=""/>
      <w:lvlJc w:val="left"/>
      <w:pPr>
        <w:tabs>
          <w:tab w:val="num" w:pos="360"/>
        </w:tabs>
      </w:pPr>
    </w:lvl>
    <w:lvl w:ilvl="7" w:tplc="CFDCC6B8">
      <w:numFmt w:val="none"/>
      <w:lvlText w:val=""/>
      <w:lvlJc w:val="left"/>
      <w:pPr>
        <w:tabs>
          <w:tab w:val="num" w:pos="360"/>
        </w:tabs>
      </w:pPr>
    </w:lvl>
    <w:lvl w:ilvl="8" w:tplc="1ED4F3E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9917509"/>
    <w:multiLevelType w:val="hybridMultilevel"/>
    <w:tmpl w:val="9DCC1918"/>
    <w:lvl w:ilvl="0" w:tplc="25B4BD1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F7321C"/>
    <w:multiLevelType w:val="hybridMultilevel"/>
    <w:tmpl w:val="13F4E934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26715"/>
    <w:multiLevelType w:val="hybridMultilevel"/>
    <w:tmpl w:val="D7C8B266"/>
    <w:lvl w:ilvl="0" w:tplc="8ECA4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E47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810C1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94A5F"/>
    <w:multiLevelType w:val="hybridMultilevel"/>
    <w:tmpl w:val="EB1E8B7C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33004"/>
    <w:multiLevelType w:val="hybridMultilevel"/>
    <w:tmpl w:val="80CEE5F4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26DC8"/>
    <w:multiLevelType w:val="hybridMultilevel"/>
    <w:tmpl w:val="C66E0F96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B7924"/>
    <w:multiLevelType w:val="hybridMultilevel"/>
    <w:tmpl w:val="7A081F0A"/>
    <w:lvl w:ilvl="0" w:tplc="8A22C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2A906">
      <w:numFmt w:val="none"/>
      <w:lvlText w:val=""/>
      <w:lvlJc w:val="left"/>
      <w:pPr>
        <w:tabs>
          <w:tab w:val="num" w:pos="360"/>
        </w:tabs>
      </w:pPr>
    </w:lvl>
    <w:lvl w:ilvl="2" w:tplc="B8B68E62">
      <w:numFmt w:val="none"/>
      <w:lvlText w:val=""/>
      <w:lvlJc w:val="left"/>
      <w:pPr>
        <w:tabs>
          <w:tab w:val="num" w:pos="360"/>
        </w:tabs>
      </w:pPr>
    </w:lvl>
    <w:lvl w:ilvl="3" w:tplc="A8625CC0">
      <w:numFmt w:val="none"/>
      <w:lvlText w:val=""/>
      <w:lvlJc w:val="left"/>
      <w:pPr>
        <w:tabs>
          <w:tab w:val="num" w:pos="360"/>
        </w:tabs>
      </w:pPr>
    </w:lvl>
    <w:lvl w:ilvl="4" w:tplc="BFE2C0DA">
      <w:numFmt w:val="none"/>
      <w:lvlText w:val=""/>
      <w:lvlJc w:val="left"/>
      <w:pPr>
        <w:tabs>
          <w:tab w:val="num" w:pos="360"/>
        </w:tabs>
      </w:pPr>
    </w:lvl>
    <w:lvl w:ilvl="5" w:tplc="FCA4ED32">
      <w:numFmt w:val="none"/>
      <w:lvlText w:val=""/>
      <w:lvlJc w:val="left"/>
      <w:pPr>
        <w:tabs>
          <w:tab w:val="num" w:pos="360"/>
        </w:tabs>
      </w:pPr>
    </w:lvl>
    <w:lvl w:ilvl="6" w:tplc="3626A692">
      <w:numFmt w:val="none"/>
      <w:lvlText w:val=""/>
      <w:lvlJc w:val="left"/>
      <w:pPr>
        <w:tabs>
          <w:tab w:val="num" w:pos="360"/>
        </w:tabs>
      </w:pPr>
    </w:lvl>
    <w:lvl w:ilvl="7" w:tplc="CFDCC6B8">
      <w:numFmt w:val="none"/>
      <w:lvlText w:val=""/>
      <w:lvlJc w:val="left"/>
      <w:pPr>
        <w:tabs>
          <w:tab w:val="num" w:pos="360"/>
        </w:tabs>
      </w:pPr>
    </w:lvl>
    <w:lvl w:ilvl="8" w:tplc="1ED4F3E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1CC0C15"/>
    <w:multiLevelType w:val="hybridMultilevel"/>
    <w:tmpl w:val="63EA8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613B80"/>
    <w:multiLevelType w:val="hybridMultilevel"/>
    <w:tmpl w:val="AB5E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9503B"/>
    <w:multiLevelType w:val="hybridMultilevel"/>
    <w:tmpl w:val="8012BDBE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03ED2"/>
    <w:multiLevelType w:val="hybridMultilevel"/>
    <w:tmpl w:val="1CC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450DC"/>
    <w:multiLevelType w:val="hybridMultilevel"/>
    <w:tmpl w:val="8C1C81F4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37E07"/>
    <w:multiLevelType w:val="hybridMultilevel"/>
    <w:tmpl w:val="35D803FE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649BF"/>
    <w:multiLevelType w:val="hybridMultilevel"/>
    <w:tmpl w:val="D43ECE28"/>
    <w:lvl w:ilvl="0" w:tplc="C1683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85073A"/>
    <w:multiLevelType w:val="hybridMultilevel"/>
    <w:tmpl w:val="E61C470A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77E04"/>
    <w:multiLevelType w:val="hybridMultilevel"/>
    <w:tmpl w:val="7060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3F4922"/>
    <w:multiLevelType w:val="hybridMultilevel"/>
    <w:tmpl w:val="D8ACF3FA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8079D"/>
    <w:multiLevelType w:val="hybridMultilevel"/>
    <w:tmpl w:val="9D9257DA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16827"/>
    <w:multiLevelType w:val="hybridMultilevel"/>
    <w:tmpl w:val="EFD6AD62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22458"/>
    <w:multiLevelType w:val="hybridMultilevel"/>
    <w:tmpl w:val="F8C062EA"/>
    <w:lvl w:ilvl="0" w:tplc="668C6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45AE"/>
    <w:multiLevelType w:val="hybridMultilevel"/>
    <w:tmpl w:val="C898FEEE"/>
    <w:lvl w:ilvl="0" w:tplc="94AE47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EC52F1B"/>
    <w:multiLevelType w:val="hybridMultilevel"/>
    <w:tmpl w:val="D29C61EA"/>
    <w:lvl w:ilvl="0" w:tplc="94AE474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29"/>
  </w:num>
  <w:num w:numId="5">
    <w:abstractNumId w:val="37"/>
  </w:num>
  <w:num w:numId="6">
    <w:abstractNumId w:val="0"/>
  </w:num>
  <w:num w:numId="7">
    <w:abstractNumId w:val="32"/>
  </w:num>
  <w:num w:numId="8">
    <w:abstractNumId w:val="5"/>
  </w:num>
  <w:num w:numId="9">
    <w:abstractNumId w:val="27"/>
  </w:num>
  <w:num w:numId="10">
    <w:abstractNumId w:val="20"/>
  </w:num>
  <w:num w:numId="11">
    <w:abstractNumId w:val="12"/>
  </w:num>
  <w:num w:numId="12">
    <w:abstractNumId w:val="9"/>
  </w:num>
  <w:num w:numId="13">
    <w:abstractNumId w:val="35"/>
  </w:num>
  <w:num w:numId="14">
    <w:abstractNumId w:val="7"/>
  </w:num>
  <w:num w:numId="15">
    <w:abstractNumId w:val="8"/>
  </w:num>
  <w:num w:numId="16">
    <w:abstractNumId w:val="30"/>
  </w:num>
  <w:num w:numId="17">
    <w:abstractNumId w:val="42"/>
  </w:num>
  <w:num w:numId="18">
    <w:abstractNumId w:val="34"/>
  </w:num>
  <w:num w:numId="19">
    <w:abstractNumId w:val="14"/>
  </w:num>
  <w:num w:numId="20">
    <w:abstractNumId w:val="4"/>
  </w:num>
  <w:num w:numId="21">
    <w:abstractNumId w:val="33"/>
  </w:num>
  <w:num w:numId="22">
    <w:abstractNumId w:val="38"/>
  </w:num>
  <w:num w:numId="23">
    <w:abstractNumId w:val="31"/>
  </w:num>
  <w:num w:numId="24">
    <w:abstractNumId w:val="18"/>
  </w:num>
  <w:num w:numId="25">
    <w:abstractNumId w:val="43"/>
  </w:num>
  <w:num w:numId="26">
    <w:abstractNumId w:val="36"/>
  </w:num>
  <w:num w:numId="27">
    <w:abstractNumId w:val="16"/>
  </w:num>
  <w:num w:numId="28">
    <w:abstractNumId w:val="17"/>
  </w:num>
  <w:num w:numId="29">
    <w:abstractNumId w:val="19"/>
  </w:num>
  <w:num w:numId="30">
    <w:abstractNumId w:val="10"/>
  </w:num>
  <w:num w:numId="31">
    <w:abstractNumId w:val="6"/>
  </w:num>
  <w:num w:numId="32">
    <w:abstractNumId w:val="24"/>
  </w:num>
  <w:num w:numId="33">
    <w:abstractNumId w:val="21"/>
  </w:num>
  <w:num w:numId="34">
    <w:abstractNumId w:val="25"/>
  </w:num>
  <w:num w:numId="35">
    <w:abstractNumId w:val="23"/>
  </w:num>
  <w:num w:numId="36">
    <w:abstractNumId w:val="2"/>
  </w:num>
  <w:num w:numId="37">
    <w:abstractNumId w:val="28"/>
  </w:num>
  <w:num w:numId="38">
    <w:abstractNumId w:val="13"/>
  </w:num>
  <w:num w:numId="39">
    <w:abstractNumId w:val="39"/>
  </w:num>
  <w:num w:numId="40">
    <w:abstractNumId w:val="3"/>
  </w:num>
  <w:num w:numId="41">
    <w:abstractNumId w:val="40"/>
  </w:num>
  <w:num w:numId="42">
    <w:abstractNumId w:val="26"/>
  </w:num>
  <w:num w:numId="43">
    <w:abstractNumId w:val="22"/>
  </w:num>
  <w:num w:numId="44">
    <w:abstractNumId w:val="15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56D2"/>
    <w:rsid w:val="00003674"/>
    <w:rsid w:val="00017033"/>
    <w:rsid w:val="00051E21"/>
    <w:rsid w:val="00055E4C"/>
    <w:rsid w:val="000656E2"/>
    <w:rsid w:val="000B4C9D"/>
    <w:rsid w:val="000C1120"/>
    <w:rsid w:val="00115B8A"/>
    <w:rsid w:val="00124D4A"/>
    <w:rsid w:val="00151983"/>
    <w:rsid w:val="001A59F9"/>
    <w:rsid w:val="001E5DEE"/>
    <w:rsid w:val="00320190"/>
    <w:rsid w:val="00345D17"/>
    <w:rsid w:val="00374D8E"/>
    <w:rsid w:val="00391B1D"/>
    <w:rsid w:val="004056D2"/>
    <w:rsid w:val="00425B23"/>
    <w:rsid w:val="00427F9F"/>
    <w:rsid w:val="0046387E"/>
    <w:rsid w:val="004A4F82"/>
    <w:rsid w:val="004E4E96"/>
    <w:rsid w:val="004E650E"/>
    <w:rsid w:val="00564A25"/>
    <w:rsid w:val="005703D2"/>
    <w:rsid w:val="00600084"/>
    <w:rsid w:val="0064586B"/>
    <w:rsid w:val="006E15BD"/>
    <w:rsid w:val="00706AFE"/>
    <w:rsid w:val="00722192"/>
    <w:rsid w:val="007332A9"/>
    <w:rsid w:val="007349B0"/>
    <w:rsid w:val="00737774"/>
    <w:rsid w:val="00764053"/>
    <w:rsid w:val="007B36F3"/>
    <w:rsid w:val="007F2363"/>
    <w:rsid w:val="008408AE"/>
    <w:rsid w:val="008A6083"/>
    <w:rsid w:val="008B02AD"/>
    <w:rsid w:val="008B6795"/>
    <w:rsid w:val="008B69A9"/>
    <w:rsid w:val="008D6A04"/>
    <w:rsid w:val="009131DE"/>
    <w:rsid w:val="00915FD8"/>
    <w:rsid w:val="009576E2"/>
    <w:rsid w:val="00972B25"/>
    <w:rsid w:val="00995875"/>
    <w:rsid w:val="009B19BA"/>
    <w:rsid w:val="009D736F"/>
    <w:rsid w:val="009F4011"/>
    <w:rsid w:val="00A04B9C"/>
    <w:rsid w:val="00A457DE"/>
    <w:rsid w:val="00A947C3"/>
    <w:rsid w:val="00AE006E"/>
    <w:rsid w:val="00B21E60"/>
    <w:rsid w:val="00B33BB1"/>
    <w:rsid w:val="00B43650"/>
    <w:rsid w:val="00B9426C"/>
    <w:rsid w:val="00BA5507"/>
    <w:rsid w:val="00BB123E"/>
    <w:rsid w:val="00C12D94"/>
    <w:rsid w:val="00C422D8"/>
    <w:rsid w:val="00CB58CB"/>
    <w:rsid w:val="00CB5A23"/>
    <w:rsid w:val="00CD6A04"/>
    <w:rsid w:val="00D31994"/>
    <w:rsid w:val="00D8521D"/>
    <w:rsid w:val="00DD2416"/>
    <w:rsid w:val="00DD78EC"/>
    <w:rsid w:val="00DF5E7D"/>
    <w:rsid w:val="00E04A3F"/>
    <w:rsid w:val="00E17188"/>
    <w:rsid w:val="00E27429"/>
    <w:rsid w:val="00ED3D41"/>
    <w:rsid w:val="00F12E25"/>
    <w:rsid w:val="00F31B0B"/>
    <w:rsid w:val="00F4495A"/>
    <w:rsid w:val="00F57923"/>
    <w:rsid w:val="00F913A7"/>
    <w:rsid w:val="00F96341"/>
    <w:rsid w:val="00FA0CD1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3"/>
  </w:style>
  <w:style w:type="paragraph" w:styleId="3">
    <w:name w:val="heading 3"/>
    <w:basedOn w:val="a"/>
    <w:next w:val="a"/>
    <w:link w:val="30"/>
    <w:qFormat/>
    <w:rsid w:val="008B69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6D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6D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4056D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056D2"/>
    <w:rPr>
      <w:rFonts w:eastAsiaTheme="minorHAnsi"/>
      <w:lang w:eastAsia="en-US"/>
    </w:rPr>
  </w:style>
  <w:style w:type="character" w:customStyle="1" w:styleId="31">
    <w:name w:val="Основной текст (3)_"/>
    <w:basedOn w:val="a0"/>
    <w:link w:val="32"/>
    <w:rsid w:val="004056D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Основной текст_"/>
    <w:basedOn w:val="a0"/>
    <w:link w:val="2"/>
    <w:rsid w:val="00405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05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56D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link w:val="a8"/>
    <w:rsid w:val="004056D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056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4056D2"/>
    <w:pPr>
      <w:spacing w:after="0" w:line="240" w:lineRule="auto"/>
    </w:pPr>
    <w:rPr>
      <w:rFonts w:eastAsiaTheme="minorHAnsi"/>
      <w:lang w:eastAsia="en-US"/>
    </w:rPr>
  </w:style>
  <w:style w:type="paragraph" w:customStyle="1" w:styleId="msopersonalname">
    <w:name w:val="msopersonalname"/>
    <w:rsid w:val="004056D2"/>
    <w:pPr>
      <w:spacing w:after="0" w:line="268" w:lineRule="auto"/>
    </w:pPr>
    <w:rPr>
      <w:rFonts w:ascii="Book Antiqua" w:eastAsia="Times New Roman" w:hAnsi="Book Antiqua" w:cs="Times New Roman"/>
      <w:b/>
      <w:bCs/>
      <w:color w:val="000000"/>
      <w:kern w:val="28"/>
      <w:sz w:val="17"/>
      <w:szCs w:val="18"/>
    </w:rPr>
  </w:style>
  <w:style w:type="paragraph" w:styleId="aa">
    <w:name w:val="List Paragraph"/>
    <w:basedOn w:val="a"/>
    <w:uiPriority w:val="34"/>
    <w:qFormat/>
    <w:rsid w:val="00764053"/>
    <w:pPr>
      <w:ind w:left="720"/>
      <w:contextualSpacing/>
    </w:pPr>
  </w:style>
  <w:style w:type="character" w:styleId="ab">
    <w:name w:val="Hyperlink"/>
    <w:basedOn w:val="a0"/>
    <w:rsid w:val="00F31B0B"/>
    <w:rPr>
      <w:color w:val="0000FF"/>
      <w:u w:val="single"/>
    </w:rPr>
  </w:style>
  <w:style w:type="paragraph" w:styleId="ac">
    <w:name w:val="Plain Text"/>
    <w:basedOn w:val="a"/>
    <w:link w:val="ad"/>
    <w:rsid w:val="00F31B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F31B0B"/>
    <w:rPr>
      <w:rFonts w:ascii="Courier New" w:eastAsia="Times New Roman" w:hAnsi="Courier New" w:cs="Times New Roman"/>
      <w:sz w:val="20"/>
      <w:szCs w:val="20"/>
    </w:rPr>
  </w:style>
  <w:style w:type="character" w:styleId="ae">
    <w:name w:val="Emphasis"/>
    <w:qFormat/>
    <w:rsid w:val="00425B23"/>
    <w:rPr>
      <w:i/>
      <w:iCs/>
    </w:rPr>
  </w:style>
  <w:style w:type="character" w:customStyle="1" w:styleId="30">
    <w:name w:val="Заголовок 3 Знак"/>
    <w:basedOn w:val="a0"/>
    <w:link w:val="3"/>
    <w:rsid w:val="008B69A9"/>
    <w:rPr>
      <w:rFonts w:ascii="Arial" w:eastAsia="Times New Roman" w:hAnsi="Arial" w:cs="Arial"/>
      <w:b/>
      <w:bCs/>
      <w:sz w:val="26"/>
      <w:szCs w:val="26"/>
    </w:rPr>
  </w:style>
  <w:style w:type="paragraph" w:customStyle="1" w:styleId="20">
    <w:name w:val="заголовок 2"/>
    <w:basedOn w:val="a"/>
    <w:next w:val="a"/>
    <w:rsid w:val="008408AE"/>
    <w:pPr>
      <w:keepNext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аголовок отчета"/>
    <w:basedOn w:val="a"/>
    <w:rsid w:val="008408AE"/>
    <w:pPr>
      <w:overflowPunct w:val="0"/>
      <w:autoSpaceDE w:val="0"/>
      <w:autoSpaceDN w:val="0"/>
      <w:adjustRightInd w:val="0"/>
      <w:spacing w:before="240" w:after="120" w:line="240" w:lineRule="auto"/>
      <w:ind w:left="992" w:hanging="425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rsid w:val="0001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1703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4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_yakut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61</Pages>
  <Words>15150</Words>
  <Characters>86355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2014-05-16T01:50:00Z</cp:lastPrinted>
  <dcterms:created xsi:type="dcterms:W3CDTF">2014-05-14T01:42:00Z</dcterms:created>
  <dcterms:modified xsi:type="dcterms:W3CDTF">2014-05-16T05:51:00Z</dcterms:modified>
</cp:coreProperties>
</file>